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FB84B" w14:textId="77777777" w:rsidR="004F3F87" w:rsidRPr="00F60F6D" w:rsidRDefault="00FE5836">
      <w:pPr>
        <w:pStyle w:val="Header"/>
        <w:pBdr>
          <w:bottom w:val="single" w:sz="4" w:space="1" w:color="auto"/>
        </w:pBdr>
        <w:jc w:val="center"/>
        <w:rPr>
          <w:rFonts w:ascii="Cambria" w:hAnsi="Cambria" w:cstheme="minorHAnsi"/>
          <w:b/>
          <w:bCs/>
          <w:color w:val="auto"/>
          <w:szCs w:val="22"/>
        </w:rPr>
      </w:pPr>
      <w:r w:rsidRPr="00F60F6D">
        <w:rPr>
          <w:rFonts w:ascii="Cambria" w:hAnsi="Cambria" w:cstheme="minorHAnsi"/>
          <w:b/>
          <w:bCs/>
          <w:color w:val="auto"/>
          <w:szCs w:val="22"/>
        </w:rPr>
        <w:t xml:space="preserve">EXPRESSION OF INTEREST (EOI) </w:t>
      </w:r>
      <w:r w:rsidR="005F57E1" w:rsidRPr="00F60F6D">
        <w:rPr>
          <w:rFonts w:ascii="Cambria" w:hAnsi="Cambria" w:cstheme="minorHAnsi"/>
          <w:b/>
          <w:bCs/>
          <w:color w:val="auto"/>
          <w:szCs w:val="22"/>
        </w:rPr>
        <w:t xml:space="preserve">UNDER INTERNATIONAL COMPETITIVE BIDDING (ICB) BASIS </w:t>
      </w:r>
      <w:r w:rsidR="00DB0466" w:rsidRPr="00F60F6D">
        <w:rPr>
          <w:rFonts w:ascii="Cambria" w:hAnsi="Cambria" w:cstheme="minorHAnsi"/>
          <w:b/>
          <w:bCs/>
          <w:color w:val="auto"/>
          <w:szCs w:val="22"/>
        </w:rPr>
        <w:t>FOR</w:t>
      </w:r>
      <w:r w:rsidR="00F60F6D">
        <w:rPr>
          <w:rFonts w:ascii="Cambria" w:hAnsi="Cambria" w:cstheme="minorHAnsi"/>
          <w:b/>
          <w:bCs/>
          <w:color w:val="auto"/>
          <w:szCs w:val="22"/>
        </w:rPr>
        <w:t xml:space="preserve"> </w:t>
      </w:r>
      <w:r w:rsidR="00DB0466" w:rsidRPr="00F60F6D">
        <w:rPr>
          <w:rFonts w:ascii="Cambria" w:hAnsi="Cambria" w:cstheme="minorHAnsi"/>
          <w:b/>
          <w:bCs/>
          <w:color w:val="auto"/>
          <w:szCs w:val="22"/>
        </w:rPr>
        <w:t>“</w:t>
      </w:r>
      <w:r w:rsidR="00F60F6D" w:rsidRPr="00F60F6D">
        <w:rPr>
          <w:rFonts w:ascii="Cambria" w:hAnsi="Cambria" w:cs="Arial-BoldMT"/>
          <w:b/>
          <w:bCs/>
          <w:color w:val="auto"/>
          <w:szCs w:val="22"/>
        </w:rPr>
        <w:t xml:space="preserve">GEOPHYSICAL &amp; GEOTECHNICAL </w:t>
      </w:r>
      <w:r w:rsidR="00801351">
        <w:rPr>
          <w:rFonts w:ascii="Cambria" w:hAnsi="Cambria" w:cs="Arial-BoldMT"/>
          <w:b/>
          <w:bCs/>
          <w:color w:val="auto"/>
          <w:szCs w:val="22"/>
        </w:rPr>
        <w:t>SITE</w:t>
      </w:r>
      <w:r w:rsidR="00E06B0E">
        <w:rPr>
          <w:rFonts w:ascii="Cambria" w:hAnsi="Cambria" w:cs="Arial-BoldMT"/>
          <w:b/>
          <w:bCs/>
          <w:color w:val="auto"/>
          <w:szCs w:val="22"/>
        </w:rPr>
        <w:t xml:space="preserve"> SURVEY</w:t>
      </w:r>
      <w:r w:rsidR="00F60F6D" w:rsidRPr="00F60F6D">
        <w:rPr>
          <w:rFonts w:ascii="Cambria" w:hAnsi="Cambria" w:cstheme="minorHAnsi"/>
          <w:b/>
          <w:bCs/>
          <w:color w:val="auto"/>
          <w:szCs w:val="22"/>
        </w:rPr>
        <w:t xml:space="preserve"> </w:t>
      </w:r>
      <w:r w:rsidR="00DB0466" w:rsidRPr="00F60F6D">
        <w:rPr>
          <w:rFonts w:ascii="Cambria" w:hAnsi="Cambria" w:cstheme="minorHAnsi"/>
          <w:b/>
          <w:bCs/>
          <w:color w:val="auto"/>
          <w:szCs w:val="22"/>
        </w:rPr>
        <w:t xml:space="preserve">IN </w:t>
      </w:r>
      <w:r w:rsidR="001B7D74">
        <w:rPr>
          <w:rFonts w:ascii="Cambria" w:hAnsi="Cambria" w:cstheme="minorHAnsi"/>
          <w:b/>
          <w:bCs/>
          <w:color w:val="auto"/>
          <w:szCs w:val="22"/>
        </w:rPr>
        <w:t>OFFSHORE</w:t>
      </w:r>
      <w:r w:rsidR="001B7D74" w:rsidRPr="00F60F6D">
        <w:rPr>
          <w:rFonts w:ascii="Cambria" w:hAnsi="Cambria" w:cstheme="minorHAnsi"/>
          <w:b/>
          <w:bCs/>
          <w:color w:val="auto"/>
          <w:szCs w:val="22"/>
        </w:rPr>
        <w:t xml:space="preserve"> </w:t>
      </w:r>
      <w:r w:rsidR="00DB0466" w:rsidRPr="00F60F6D">
        <w:rPr>
          <w:rFonts w:ascii="Cambria" w:hAnsi="Cambria" w:cstheme="minorHAnsi"/>
          <w:b/>
          <w:bCs/>
          <w:color w:val="auto"/>
          <w:szCs w:val="22"/>
        </w:rPr>
        <w:t>BLOCK”</w:t>
      </w:r>
    </w:p>
    <w:p w14:paraId="69EE076F" w14:textId="77777777" w:rsidR="002233F5" w:rsidRDefault="002233F5" w:rsidP="002233F5">
      <w:pPr>
        <w:pStyle w:val="Header"/>
        <w:tabs>
          <w:tab w:val="left" w:pos="-270"/>
        </w:tabs>
        <w:ind w:left="-180" w:right="-360"/>
        <w:jc w:val="center"/>
        <w:rPr>
          <w:rFonts w:asciiTheme="minorHAnsi" w:hAnsiTheme="minorHAnsi" w:cstheme="minorHAnsi"/>
          <w:b/>
          <w:bCs/>
          <w:color w:val="auto"/>
          <w:szCs w:val="22"/>
        </w:rPr>
      </w:pPr>
    </w:p>
    <w:p w14:paraId="6BA026A1" w14:textId="66317F4B" w:rsidR="001B7D74" w:rsidRPr="00F75E78" w:rsidRDefault="001A4DC3" w:rsidP="001A4DC3">
      <w:pPr>
        <w:autoSpaceDE w:val="0"/>
        <w:autoSpaceDN w:val="0"/>
        <w:adjustRightInd w:val="0"/>
        <w:spacing w:after="240"/>
        <w:jc w:val="both"/>
        <w:rPr>
          <w:rFonts w:ascii="Cambria" w:hAnsi="Cambria" w:cs="Calibri"/>
          <w:color w:val="auto"/>
          <w:szCs w:val="22"/>
        </w:rPr>
      </w:pPr>
      <w:r w:rsidRPr="0005278D">
        <w:rPr>
          <w:rFonts w:ascii="Cambria" w:hAnsi="Cambria" w:cs="Calibri"/>
          <w:b/>
          <w:bCs/>
          <w:color w:val="auto"/>
          <w:szCs w:val="22"/>
        </w:rPr>
        <w:t xml:space="preserve">Cairn </w:t>
      </w:r>
      <w:r w:rsidR="003E6019" w:rsidRPr="0005278D">
        <w:rPr>
          <w:rFonts w:ascii="Cambria" w:hAnsi="Cambria" w:cs="Calibri"/>
          <w:b/>
          <w:bCs/>
          <w:color w:val="auto"/>
          <w:szCs w:val="22"/>
        </w:rPr>
        <w:t>O</w:t>
      </w:r>
      <w:r w:rsidRPr="0005278D">
        <w:rPr>
          <w:rFonts w:ascii="Cambria" w:hAnsi="Cambria" w:cs="Calibri"/>
          <w:b/>
          <w:bCs/>
          <w:color w:val="auto"/>
          <w:szCs w:val="22"/>
        </w:rPr>
        <w:t xml:space="preserve">il and </w:t>
      </w:r>
      <w:r w:rsidR="003E6019" w:rsidRPr="0005278D">
        <w:rPr>
          <w:rFonts w:ascii="Cambria" w:hAnsi="Cambria" w:cs="Calibri"/>
          <w:b/>
          <w:bCs/>
          <w:color w:val="auto"/>
          <w:szCs w:val="22"/>
        </w:rPr>
        <w:t>G</w:t>
      </w:r>
      <w:r w:rsidRPr="0005278D">
        <w:rPr>
          <w:rFonts w:ascii="Cambria" w:hAnsi="Cambria" w:cs="Calibri"/>
          <w:b/>
          <w:bCs/>
          <w:color w:val="auto"/>
          <w:szCs w:val="22"/>
        </w:rPr>
        <w:t>as</w:t>
      </w:r>
      <w:r w:rsidR="00A6710D" w:rsidRPr="0005278D">
        <w:rPr>
          <w:rFonts w:ascii="Cambria" w:hAnsi="Cambria" w:cs="Calibri"/>
          <w:b/>
          <w:bCs/>
          <w:color w:val="auto"/>
          <w:szCs w:val="22"/>
        </w:rPr>
        <w:t>,</w:t>
      </w:r>
      <w:r w:rsidR="00DF288E" w:rsidRPr="0005278D">
        <w:rPr>
          <w:rFonts w:ascii="Cambria" w:hAnsi="Cambria" w:cs="Calibri"/>
          <w:b/>
          <w:bCs/>
          <w:color w:val="auto"/>
          <w:szCs w:val="22"/>
        </w:rPr>
        <w:t xml:space="preserve"> </w:t>
      </w:r>
      <w:r w:rsidRPr="0005278D">
        <w:rPr>
          <w:rFonts w:ascii="Cambria" w:hAnsi="Cambria" w:cs="Calibri"/>
          <w:b/>
          <w:bCs/>
          <w:color w:val="auto"/>
          <w:szCs w:val="22"/>
        </w:rPr>
        <w:t>Vedanta L</w:t>
      </w:r>
      <w:r w:rsidR="0005278D" w:rsidRPr="0005278D">
        <w:rPr>
          <w:rFonts w:ascii="Cambria" w:hAnsi="Cambria" w:cs="Calibri"/>
          <w:b/>
          <w:bCs/>
          <w:color w:val="auto"/>
          <w:szCs w:val="22"/>
        </w:rPr>
        <w:t>td.,</w:t>
      </w:r>
      <w:r w:rsidRPr="0005278D">
        <w:rPr>
          <w:rFonts w:ascii="Cambria" w:hAnsi="Cambria" w:cs="Calibri"/>
          <w:b/>
          <w:bCs/>
          <w:color w:val="auto"/>
          <w:szCs w:val="22"/>
        </w:rPr>
        <w:t xml:space="preserve"> </w:t>
      </w:r>
      <w:r w:rsidRPr="00F75E78">
        <w:rPr>
          <w:rFonts w:ascii="Cambria" w:hAnsi="Cambria" w:cs="Calibri"/>
          <w:color w:val="auto"/>
          <w:szCs w:val="22"/>
        </w:rPr>
        <w:t>is India’s largest private upstream O&amp;G company with operating interest in several producing fields in India contributing ~2</w:t>
      </w:r>
      <w:r w:rsidR="00CD5407">
        <w:rPr>
          <w:rFonts w:ascii="Cambria" w:hAnsi="Cambria" w:cs="Calibri"/>
          <w:color w:val="auto"/>
          <w:szCs w:val="22"/>
        </w:rPr>
        <w:t>5</w:t>
      </w:r>
      <w:r w:rsidRPr="00F75E78">
        <w:rPr>
          <w:rFonts w:ascii="Cambria" w:hAnsi="Cambria" w:cs="Calibri"/>
          <w:color w:val="auto"/>
          <w:szCs w:val="22"/>
        </w:rPr>
        <w:t xml:space="preserve">% of India’s domestic production. Cairn is the </w:t>
      </w:r>
      <w:r w:rsidR="007D658A">
        <w:rPr>
          <w:rFonts w:ascii="Cambria" w:hAnsi="Cambria" w:cs="Calibri"/>
          <w:color w:val="auto"/>
          <w:szCs w:val="22"/>
        </w:rPr>
        <w:t>o</w:t>
      </w:r>
      <w:r w:rsidR="007D658A" w:rsidRPr="00F75E78">
        <w:rPr>
          <w:rFonts w:ascii="Cambria" w:hAnsi="Cambria" w:cs="Calibri"/>
          <w:color w:val="auto"/>
          <w:szCs w:val="22"/>
        </w:rPr>
        <w:t xml:space="preserve">perator </w:t>
      </w:r>
      <w:r w:rsidRPr="00F75E78">
        <w:rPr>
          <w:rFonts w:ascii="Cambria" w:hAnsi="Cambria" w:cs="Calibri"/>
          <w:color w:val="auto"/>
          <w:szCs w:val="22"/>
        </w:rPr>
        <w:t xml:space="preserve">of </w:t>
      </w:r>
      <w:r w:rsidR="002A12A8">
        <w:rPr>
          <w:rFonts w:ascii="Cambria" w:hAnsi="Cambria" w:cs="Calibri"/>
          <w:color w:val="auto"/>
          <w:szCs w:val="22"/>
        </w:rPr>
        <w:t xml:space="preserve">shallow offshore </w:t>
      </w:r>
      <w:r w:rsidR="001B7D74">
        <w:rPr>
          <w:rFonts w:ascii="Cambria" w:hAnsi="Cambria" w:cs="Calibri"/>
          <w:color w:val="auto"/>
          <w:szCs w:val="22"/>
        </w:rPr>
        <w:t xml:space="preserve">block in </w:t>
      </w:r>
      <w:r w:rsidR="002A12A8">
        <w:rPr>
          <w:rFonts w:ascii="Cambria" w:hAnsi="Cambria" w:cs="Calibri"/>
          <w:color w:val="auto"/>
          <w:szCs w:val="22"/>
        </w:rPr>
        <w:t>east coast</w:t>
      </w:r>
      <w:r w:rsidR="008D7800">
        <w:rPr>
          <w:rFonts w:ascii="Cambria" w:hAnsi="Cambria" w:cs="Calibri"/>
          <w:color w:val="auto"/>
          <w:szCs w:val="22"/>
        </w:rPr>
        <w:t xml:space="preserve"> of </w:t>
      </w:r>
      <w:r w:rsidR="00DF288E">
        <w:rPr>
          <w:rFonts w:ascii="Cambria" w:hAnsi="Cambria" w:cs="Calibri"/>
          <w:color w:val="auto"/>
          <w:szCs w:val="22"/>
        </w:rPr>
        <w:t>India</w:t>
      </w:r>
      <w:r w:rsidR="00DF288E" w:rsidRPr="00F75E78">
        <w:rPr>
          <w:rFonts w:ascii="Cambria" w:hAnsi="Cambria" w:cs="Calibri"/>
          <w:color w:val="auto"/>
          <w:szCs w:val="22"/>
        </w:rPr>
        <w:t xml:space="preserve"> and</w:t>
      </w:r>
      <w:r w:rsidR="00A6710D">
        <w:rPr>
          <w:rFonts w:ascii="Cambria" w:hAnsi="Cambria" w:cs="Calibri"/>
          <w:color w:val="auto"/>
          <w:szCs w:val="22"/>
        </w:rPr>
        <w:t xml:space="preserve"> seek</w:t>
      </w:r>
      <w:r w:rsidR="001B7D74">
        <w:rPr>
          <w:rFonts w:ascii="Cambria" w:hAnsi="Cambria" w:cs="Calibri"/>
          <w:color w:val="auto"/>
          <w:szCs w:val="22"/>
        </w:rPr>
        <w:t xml:space="preserve"> qualified and proven </w:t>
      </w:r>
      <w:r w:rsidR="001B7D74" w:rsidRPr="00F75E78">
        <w:rPr>
          <w:rFonts w:ascii="Cambria" w:hAnsi="Cambria" w:cs="Calibri"/>
          <w:color w:val="auto"/>
          <w:szCs w:val="22"/>
        </w:rPr>
        <w:t>companies / consortiums to conduct</w:t>
      </w:r>
      <w:r w:rsidR="001B7D74">
        <w:rPr>
          <w:rFonts w:ascii="Cambria" w:hAnsi="Cambria" w:cs="Calibri"/>
          <w:color w:val="auto"/>
          <w:szCs w:val="22"/>
        </w:rPr>
        <w:t xml:space="preserve"> the mentioned survey</w:t>
      </w:r>
      <w:r w:rsidR="002A12A8">
        <w:rPr>
          <w:rFonts w:ascii="Cambria" w:hAnsi="Cambria" w:cs="Calibri"/>
          <w:color w:val="auto"/>
          <w:szCs w:val="22"/>
        </w:rPr>
        <w:t xml:space="preserve"> during Sep’21 – Nov’21 weather window</w:t>
      </w:r>
      <w:r w:rsidR="001B7D74">
        <w:rPr>
          <w:rFonts w:ascii="Cambria" w:hAnsi="Cambria" w:cs="Calibri"/>
          <w:color w:val="auto"/>
          <w:szCs w:val="22"/>
        </w:rPr>
        <w:t>.</w:t>
      </w:r>
    </w:p>
    <w:p w14:paraId="79F6F19C" w14:textId="77777777" w:rsidR="001A4DC3" w:rsidRPr="00F75E78" w:rsidRDefault="001A4DC3" w:rsidP="001A4DC3">
      <w:pPr>
        <w:tabs>
          <w:tab w:val="left" w:pos="900"/>
        </w:tabs>
        <w:autoSpaceDE w:val="0"/>
        <w:autoSpaceDN w:val="0"/>
        <w:adjustRightInd w:val="0"/>
        <w:jc w:val="both"/>
        <w:rPr>
          <w:rFonts w:ascii="Cambria" w:hAnsi="Cambria" w:cs="Calibri"/>
          <w:color w:val="auto"/>
          <w:szCs w:val="22"/>
        </w:rPr>
      </w:pPr>
      <w:r w:rsidRPr="00F75E78">
        <w:rPr>
          <w:rFonts w:ascii="Cambria" w:hAnsi="Cambria" w:cs="Calibri"/>
          <w:color w:val="auto"/>
          <w:szCs w:val="22"/>
        </w:rPr>
        <w:t xml:space="preserve">Vedanta intends to </w:t>
      </w:r>
      <w:r w:rsidR="005A7BEA">
        <w:rPr>
          <w:rFonts w:ascii="Cambria" w:hAnsi="Cambria" w:cs="Calibri"/>
          <w:color w:val="auto"/>
          <w:szCs w:val="22"/>
        </w:rPr>
        <w:t>conduct</w:t>
      </w:r>
      <w:r w:rsidR="005A7BEA" w:rsidRPr="005A7BEA">
        <w:rPr>
          <w:rFonts w:ascii="Cambria" w:hAnsi="Cambria" w:cs="Calibri"/>
          <w:color w:val="auto"/>
          <w:szCs w:val="22"/>
        </w:rPr>
        <w:t xml:space="preserve"> site investigation</w:t>
      </w:r>
      <w:r w:rsidR="00A6710D">
        <w:rPr>
          <w:rFonts w:ascii="Cambria" w:hAnsi="Cambria" w:cs="Calibri"/>
          <w:color w:val="auto"/>
          <w:szCs w:val="22"/>
        </w:rPr>
        <w:t>s</w:t>
      </w:r>
      <w:r w:rsidR="005A7BEA" w:rsidRPr="005A7BEA">
        <w:rPr>
          <w:rFonts w:ascii="Cambria" w:hAnsi="Cambria" w:cs="Calibri"/>
          <w:color w:val="auto"/>
          <w:szCs w:val="22"/>
        </w:rPr>
        <w:t xml:space="preserve"> </w:t>
      </w:r>
      <w:r w:rsidR="005A7BEA">
        <w:rPr>
          <w:rFonts w:ascii="Cambria" w:hAnsi="Cambria" w:cs="Calibri"/>
          <w:color w:val="auto"/>
          <w:szCs w:val="22"/>
        </w:rPr>
        <w:t>to</w:t>
      </w:r>
      <w:r w:rsidR="005A7BEA" w:rsidRPr="005A7BEA">
        <w:rPr>
          <w:rFonts w:ascii="Cambria" w:hAnsi="Cambria" w:cs="Calibri"/>
          <w:color w:val="auto"/>
          <w:szCs w:val="22"/>
        </w:rPr>
        <w:t xml:space="preserve"> provide </w:t>
      </w:r>
      <w:r w:rsidR="005A7BEA">
        <w:rPr>
          <w:rFonts w:ascii="Cambria" w:hAnsi="Cambria" w:cs="Calibri"/>
          <w:color w:val="auto"/>
          <w:szCs w:val="22"/>
        </w:rPr>
        <w:t xml:space="preserve">reliable </w:t>
      </w:r>
      <w:r w:rsidR="005A7BEA" w:rsidRPr="005A7BEA">
        <w:rPr>
          <w:rFonts w:ascii="Cambria" w:hAnsi="Cambria" w:cs="Calibri"/>
          <w:color w:val="auto"/>
          <w:szCs w:val="22"/>
        </w:rPr>
        <w:t xml:space="preserve">data to rig contractors for installation of </w:t>
      </w:r>
      <w:r w:rsidR="005A7BEA">
        <w:rPr>
          <w:rFonts w:ascii="Cambria" w:hAnsi="Cambria" w:cs="Calibri"/>
          <w:color w:val="auto"/>
          <w:szCs w:val="22"/>
        </w:rPr>
        <w:t>suitable</w:t>
      </w:r>
      <w:r w:rsidR="005A7BEA" w:rsidRPr="005A7BEA">
        <w:rPr>
          <w:rFonts w:ascii="Cambria" w:hAnsi="Cambria" w:cs="Calibri"/>
          <w:color w:val="auto"/>
          <w:szCs w:val="22"/>
        </w:rPr>
        <w:t xml:space="preserve"> rigs, including</w:t>
      </w:r>
      <w:r w:rsidR="00801351">
        <w:rPr>
          <w:rFonts w:ascii="Cambria" w:hAnsi="Cambria" w:cs="Calibri"/>
          <w:color w:val="auto"/>
          <w:szCs w:val="22"/>
        </w:rPr>
        <w:t>,</w:t>
      </w:r>
      <w:r w:rsidR="005A7BEA" w:rsidRPr="005A7BEA">
        <w:rPr>
          <w:rFonts w:ascii="Cambria" w:hAnsi="Cambria" w:cs="Calibri"/>
          <w:color w:val="auto"/>
          <w:szCs w:val="22"/>
        </w:rPr>
        <w:t xml:space="preserve"> but not limited to, bathymetry</w:t>
      </w:r>
      <w:r w:rsidR="00411F0D">
        <w:rPr>
          <w:rFonts w:ascii="Cambria" w:hAnsi="Cambria" w:cs="Calibri"/>
          <w:color w:val="auto"/>
          <w:szCs w:val="22"/>
        </w:rPr>
        <w:t xml:space="preserve">, </w:t>
      </w:r>
      <w:r w:rsidR="005A7BEA" w:rsidRPr="005A7BEA">
        <w:rPr>
          <w:rFonts w:ascii="Cambria" w:hAnsi="Cambria" w:cs="Calibri"/>
          <w:color w:val="auto"/>
          <w:szCs w:val="22"/>
        </w:rPr>
        <w:t>shallow soils for foundations, conductor installation and anchoring, 2</w:t>
      </w:r>
      <w:r w:rsidR="00FF1DD2">
        <w:rPr>
          <w:rFonts w:ascii="Cambria" w:hAnsi="Cambria" w:cs="Calibri"/>
          <w:color w:val="auto"/>
          <w:szCs w:val="22"/>
        </w:rPr>
        <w:t>-</w:t>
      </w:r>
      <w:r w:rsidR="005A7BEA" w:rsidRPr="005A7BEA">
        <w:rPr>
          <w:rFonts w:ascii="Cambria" w:hAnsi="Cambria" w:cs="Calibri"/>
          <w:color w:val="auto"/>
          <w:szCs w:val="22"/>
        </w:rPr>
        <w:t xml:space="preserve">D </w:t>
      </w:r>
      <w:r w:rsidR="00FF1DD2" w:rsidRPr="005A7BEA">
        <w:rPr>
          <w:rFonts w:ascii="Cambria" w:hAnsi="Cambria" w:cs="Calibri"/>
          <w:color w:val="auto"/>
          <w:szCs w:val="22"/>
        </w:rPr>
        <w:t xml:space="preserve">high resolution </w:t>
      </w:r>
      <w:r w:rsidR="005A7BEA" w:rsidRPr="005A7BEA">
        <w:rPr>
          <w:rFonts w:ascii="Cambria" w:hAnsi="Cambria" w:cs="Calibri"/>
          <w:color w:val="auto"/>
          <w:szCs w:val="22"/>
        </w:rPr>
        <w:t>seismic for shallow gas hazard assessment, seabed and sub</w:t>
      </w:r>
      <w:r w:rsidR="00A6710D">
        <w:rPr>
          <w:rFonts w:ascii="Cambria" w:hAnsi="Cambria" w:cs="Calibri"/>
          <w:color w:val="auto"/>
          <w:szCs w:val="22"/>
        </w:rPr>
        <w:t xml:space="preserve"> </w:t>
      </w:r>
      <w:r w:rsidR="005A7BEA" w:rsidRPr="005A7BEA">
        <w:rPr>
          <w:rFonts w:ascii="Cambria" w:hAnsi="Cambria" w:cs="Calibri"/>
          <w:color w:val="auto"/>
          <w:szCs w:val="22"/>
        </w:rPr>
        <w:t>soil data for determining suitability of rig type and</w:t>
      </w:r>
      <w:r w:rsidR="00A6710D">
        <w:rPr>
          <w:rFonts w:ascii="Cambria" w:hAnsi="Cambria" w:cs="Calibri"/>
          <w:color w:val="auto"/>
          <w:szCs w:val="22"/>
        </w:rPr>
        <w:t xml:space="preserve"> safe</w:t>
      </w:r>
      <w:r w:rsidR="005A7BEA" w:rsidRPr="005A7BEA">
        <w:rPr>
          <w:rFonts w:ascii="Cambria" w:hAnsi="Cambria" w:cs="Calibri"/>
          <w:color w:val="auto"/>
          <w:szCs w:val="22"/>
        </w:rPr>
        <w:t xml:space="preserve"> drilling rig locations. </w:t>
      </w:r>
      <w:r w:rsidRPr="00F75E78">
        <w:rPr>
          <w:rFonts w:ascii="Cambria" w:hAnsi="Cambria" w:cs="Calibri"/>
          <w:color w:val="auto"/>
          <w:szCs w:val="22"/>
        </w:rPr>
        <w:t>Vedanta Limited invite</w:t>
      </w:r>
      <w:r w:rsidR="00A6710D">
        <w:rPr>
          <w:rFonts w:ascii="Cambria" w:hAnsi="Cambria" w:cs="Calibri"/>
          <w:color w:val="auto"/>
          <w:szCs w:val="22"/>
        </w:rPr>
        <w:t>s</w:t>
      </w:r>
      <w:r w:rsidRPr="00F75E78">
        <w:rPr>
          <w:rFonts w:ascii="Cambria" w:hAnsi="Cambria" w:cs="Calibri"/>
          <w:color w:val="auto"/>
          <w:szCs w:val="22"/>
        </w:rPr>
        <w:t xml:space="preserve"> qualified and capable companies / consortiums to conduct Geophysical and Geotechnical survey in the proposed area of </w:t>
      </w:r>
      <w:r w:rsidR="00411F0D">
        <w:rPr>
          <w:rFonts w:ascii="Cambria" w:hAnsi="Cambria" w:cs="Calibri"/>
          <w:color w:val="auto"/>
          <w:szCs w:val="22"/>
        </w:rPr>
        <w:t>interest as applicable</w:t>
      </w:r>
      <w:r w:rsidRPr="00F75E78">
        <w:rPr>
          <w:rFonts w:ascii="Cambria" w:hAnsi="Cambria" w:cs="Calibri"/>
          <w:color w:val="auto"/>
          <w:szCs w:val="22"/>
        </w:rPr>
        <w:t xml:space="preserve">.  </w:t>
      </w:r>
    </w:p>
    <w:p w14:paraId="119FE915" w14:textId="77777777" w:rsidR="001A4DC3" w:rsidRPr="00F75E78" w:rsidRDefault="001A4DC3" w:rsidP="001A4DC3">
      <w:pPr>
        <w:tabs>
          <w:tab w:val="left" w:pos="900"/>
        </w:tabs>
        <w:autoSpaceDE w:val="0"/>
        <w:autoSpaceDN w:val="0"/>
        <w:adjustRightInd w:val="0"/>
        <w:jc w:val="both"/>
        <w:rPr>
          <w:rFonts w:ascii="Cambria" w:hAnsi="Cambria" w:cs="Calibri"/>
          <w:color w:val="auto"/>
          <w:szCs w:val="22"/>
        </w:rPr>
      </w:pPr>
    </w:p>
    <w:p w14:paraId="3EBD8466" w14:textId="77777777" w:rsidR="001A4DC3" w:rsidRPr="00F75E78" w:rsidRDefault="001A4DC3" w:rsidP="001A4DC3">
      <w:pPr>
        <w:tabs>
          <w:tab w:val="left" w:pos="900"/>
        </w:tabs>
        <w:autoSpaceDE w:val="0"/>
        <w:autoSpaceDN w:val="0"/>
        <w:adjustRightInd w:val="0"/>
        <w:jc w:val="both"/>
        <w:rPr>
          <w:rFonts w:ascii="Cambria" w:hAnsi="Cambria" w:cs="Calibri"/>
          <w:b/>
          <w:color w:val="auto"/>
          <w:szCs w:val="22"/>
        </w:rPr>
      </w:pPr>
      <w:r w:rsidRPr="00F75E78">
        <w:rPr>
          <w:rFonts w:ascii="Cambria" w:hAnsi="Cambria" w:cs="Calibri"/>
          <w:b/>
          <w:color w:val="auto"/>
          <w:szCs w:val="22"/>
        </w:rPr>
        <w:t>SCOPE OF WORK</w:t>
      </w:r>
    </w:p>
    <w:p w14:paraId="078D189F" w14:textId="77777777" w:rsidR="001A4DC3" w:rsidRPr="00F75E78" w:rsidRDefault="001A4DC3" w:rsidP="001A4DC3">
      <w:pPr>
        <w:tabs>
          <w:tab w:val="left" w:pos="900"/>
        </w:tabs>
        <w:autoSpaceDE w:val="0"/>
        <w:autoSpaceDN w:val="0"/>
        <w:adjustRightInd w:val="0"/>
        <w:jc w:val="both"/>
        <w:rPr>
          <w:rFonts w:ascii="Cambria" w:hAnsi="Cambria" w:cs="Calibri"/>
          <w:color w:val="auto"/>
          <w:szCs w:val="22"/>
        </w:rPr>
      </w:pPr>
    </w:p>
    <w:p w14:paraId="4AF63DE3" w14:textId="77777777" w:rsidR="001A4DC3" w:rsidRPr="00F75E78" w:rsidRDefault="001A4DC3" w:rsidP="001A4DC3">
      <w:pPr>
        <w:pStyle w:val="ListParagraph"/>
        <w:numPr>
          <w:ilvl w:val="0"/>
          <w:numId w:val="18"/>
        </w:numPr>
        <w:tabs>
          <w:tab w:val="left" w:pos="900"/>
        </w:tabs>
        <w:autoSpaceDE w:val="0"/>
        <w:autoSpaceDN w:val="0"/>
        <w:adjustRightInd w:val="0"/>
        <w:jc w:val="both"/>
        <w:rPr>
          <w:rFonts w:ascii="Cambria" w:hAnsi="Cambria" w:cs="Calibri"/>
        </w:rPr>
      </w:pPr>
      <w:r w:rsidRPr="00F75E78">
        <w:rPr>
          <w:rFonts w:ascii="Cambria" w:hAnsi="Cambria" w:cs="Calibri"/>
        </w:rPr>
        <w:t>Geo</w:t>
      </w:r>
      <w:r w:rsidR="00FF1DD2">
        <w:rPr>
          <w:rFonts w:ascii="Cambria" w:hAnsi="Cambria" w:cs="Calibri"/>
        </w:rPr>
        <w:t>t</w:t>
      </w:r>
      <w:r w:rsidRPr="00F75E78">
        <w:rPr>
          <w:rFonts w:ascii="Cambria" w:hAnsi="Cambria" w:cs="Calibri"/>
        </w:rPr>
        <w:t xml:space="preserve">echnical </w:t>
      </w:r>
      <w:r w:rsidR="007D658A">
        <w:rPr>
          <w:rFonts w:ascii="Cambria" w:hAnsi="Cambria" w:cs="Calibri"/>
        </w:rPr>
        <w:t>i</w:t>
      </w:r>
      <w:r w:rsidR="007D658A" w:rsidRPr="00F75E78">
        <w:rPr>
          <w:rFonts w:ascii="Cambria" w:hAnsi="Cambria" w:cs="Calibri"/>
        </w:rPr>
        <w:t xml:space="preserve">nvestigations </w:t>
      </w:r>
      <w:r w:rsidR="00D71F48">
        <w:rPr>
          <w:rFonts w:ascii="Cambria" w:hAnsi="Cambria" w:cs="Calibri"/>
        </w:rPr>
        <w:t>at proposed</w:t>
      </w:r>
      <w:r w:rsidR="008B6182">
        <w:rPr>
          <w:rFonts w:ascii="Cambria" w:hAnsi="Cambria" w:cs="Calibri"/>
        </w:rPr>
        <w:t xml:space="preserve"> </w:t>
      </w:r>
      <w:r w:rsidR="00411F0D" w:rsidRPr="00411F0D">
        <w:rPr>
          <w:rFonts w:ascii="Cambria" w:hAnsi="Cambria" w:cs="Calibri"/>
        </w:rPr>
        <w:t>drill sites to perform the conductor drivability studies</w:t>
      </w:r>
      <w:r w:rsidR="00012576">
        <w:rPr>
          <w:rFonts w:ascii="Cambria" w:hAnsi="Cambria" w:cs="Calibri"/>
        </w:rPr>
        <w:t xml:space="preserve">, shallow soil </w:t>
      </w:r>
      <w:r w:rsidR="002A12A8">
        <w:rPr>
          <w:rFonts w:ascii="Cambria" w:hAnsi="Cambria" w:cs="Calibri"/>
        </w:rPr>
        <w:t>and rig suitability</w:t>
      </w:r>
      <w:r w:rsidR="002A12A8" w:rsidRPr="002A12A8">
        <w:rPr>
          <w:rFonts w:ascii="Cambria" w:hAnsi="Cambria" w:cs="Calibri"/>
        </w:rPr>
        <w:t xml:space="preserve"> </w:t>
      </w:r>
      <w:r w:rsidR="002A12A8">
        <w:rPr>
          <w:rFonts w:ascii="Cambria" w:hAnsi="Cambria" w:cs="Calibri"/>
        </w:rPr>
        <w:t>studies</w:t>
      </w:r>
      <w:r w:rsidRPr="00F75E78">
        <w:rPr>
          <w:rFonts w:ascii="Cambria" w:hAnsi="Cambria" w:cs="Calibri"/>
        </w:rPr>
        <w:t>.</w:t>
      </w:r>
    </w:p>
    <w:p w14:paraId="63B11B28" w14:textId="4F50A053" w:rsidR="001A4DC3" w:rsidRPr="00F75E78" w:rsidRDefault="001A4DC3" w:rsidP="001A4DC3">
      <w:pPr>
        <w:pStyle w:val="ListParagraph"/>
        <w:numPr>
          <w:ilvl w:val="0"/>
          <w:numId w:val="18"/>
        </w:numPr>
        <w:tabs>
          <w:tab w:val="left" w:pos="900"/>
        </w:tabs>
        <w:autoSpaceDE w:val="0"/>
        <w:autoSpaceDN w:val="0"/>
        <w:adjustRightInd w:val="0"/>
        <w:jc w:val="both"/>
        <w:rPr>
          <w:rFonts w:ascii="Cambria" w:hAnsi="Cambria" w:cs="Calibri"/>
        </w:rPr>
      </w:pPr>
      <w:r w:rsidRPr="00F75E78">
        <w:rPr>
          <w:rFonts w:ascii="Cambria" w:hAnsi="Cambria" w:cs="Calibri"/>
        </w:rPr>
        <w:t>Geo</w:t>
      </w:r>
      <w:r w:rsidR="00FF1DD2">
        <w:rPr>
          <w:rFonts w:ascii="Cambria" w:hAnsi="Cambria" w:cs="Calibri"/>
        </w:rPr>
        <w:t>p</w:t>
      </w:r>
      <w:r w:rsidRPr="00F75E78">
        <w:rPr>
          <w:rFonts w:ascii="Cambria" w:hAnsi="Cambria" w:cs="Calibri"/>
        </w:rPr>
        <w:t xml:space="preserve">hysical </w:t>
      </w:r>
      <w:r w:rsidR="007D658A">
        <w:rPr>
          <w:rFonts w:ascii="Cambria" w:hAnsi="Cambria" w:cs="Calibri"/>
        </w:rPr>
        <w:t>s</w:t>
      </w:r>
      <w:r w:rsidR="00FF1DD2" w:rsidRPr="00F75E78">
        <w:rPr>
          <w:rFonts w:ascii="Cambria" w:hAnsi="Cambria" w:cs="Calibri"/>
        </w:rPr>
        <w:t>urvey</w:t>
      </w:r>
      <w:r w:rsidR="00FF1DD2">
        <w:rPr>
          <w:rFonts w:ascii="Cambria" w:hAnsi="Cambria" w:cs="Calibri"/>
        </w:rPr>
        <w:t xml:space="preserve"> </w:t>
      </w:r>
      <w:r w:rsidR="00411F0D">
        <w:rPr>
          <w:rFonts w:ascii="Cambria" w:hAnsi="Cambria" w:cs="Calibri"/>
        </w:rPr>
        <w:t>that</w:t>
      </w:r>
      <w:r w:rsidRPr="00F75E78">
        <w:rPr>
          <w:rFonts w:ascii="Cambria" w:hAnsi="Cambria" w:cs="Calibri"/>
        </w:rPr>
        <w:t xml:space="preserve"> </w:t>
      </w:r>
      <w:r w:rsidR="00411F0D" w:rsidRPr="00411F0D">
        <w:rPr>
          <w:rFonts w:ascii="Cambria" w:hAnsi="Cambria" w:cs="Calibri"/>
        </w:rPr>
        <w:t xml:space="preserve">includes </w:t>
      </w:r>
      <w:r w:rsidR="00D71F48">
        <w:rPr>
          <w:rFonts w:ascii="Cambria" w:hAnsi="Cambria" w:cs="Calibri"/>
        </w:rPr>
        <w:t xml:space="preserve">high resolution </w:t>
      </w:r>
      <w:r w:rsidR="00411F0D" w:rsidRPr="00411F0D">
        <w:rPr>
          <w:rFonts w:ascii="Cambria" w:hAnsi="Cambria" w:cs="Calibri"/>
        </w:rPr>
        <w:t>2</w:t>
      </w:r>
      <w:r w:rsidR="00FF1DD2">
        <w:rPr>
          <w:rFonts w:ascii="Cambria" w:hAnsi="Cambria" w:cs="Calibri"/>
        </w:rPr>
        <w:t>-</w:t>
      </w:r>
      <w:r w:rsidR="00411F0D" w:rsidRPr="00411F0D">
        <w:rPr>
          <w:rFonts w:ascii="Cambria" w:hAnsi="Cambria" w:cs="Calibri"/>
        </w:rPr>
        <w:t xml:space="preserve">D seismic, collection of bathymetric data, </w:t>
      </w:r>
      <w:proofErr w:type="spellStart"/>
      <w:r w:rsidR="00411F0D" w:rsidRPr="00411F0D">
        <w:rPr>
          <w:rFonts w:ascii="Cambria" w:hAnsi="Cambria" w:cs="Calibri"/>
        </w:rPr>
        <w:t>sidescan</w:t>
      </w:r>
      <w:proofErr w:type="spellEnd"/>
      <w:r w:rsidR="00411F0D" w:rsidRPr="00411F0D">
        <w:rPr>
          <w:rFonts w:ascii="Cambria" w:hAnsi="Cambria" w:cs="Calibri"/>
        </w:rPr>
        <w:t xml:space="preserve"> sonar data, recording of any debris including magnetic anomalies, sub bottom profiling as part of the </w:t>
      </w:r>
      <w:r w:rsidR="00DF288E" w:rsidRPr="00411F0D">
        <w:rPr>
          <w:rFonts w:ascii="Cambria" w:hAnsi="Cambria" w:cs="Calibri"/>
        </w:rPr>
        <w:t>high-resolution</w:t>
      </w:r>
      <w:r w:rsidR="00411F0D" w:rsidRPr="00411F0D">
        <w:rPr>
          <w:rFonts w:ascii="Cambria" w:hAnsi="Cambria" w:cs="Calibri"/>
        </w:rPr>
        <w:t xml:space="preserve"> shallow gas </w:t>
      </w:r>
      <w:r w:rsidR="00A6710D">
        <w:rPr>
          <w:rFonts w:ascii="Cambria" w:hAnsi="Cambria" w:cs="Calibri"/>
        </w:rPr>
        <w:t xml:space="preserve">and other geo-hazard </w:t>
      </w:r>
      <w:r w:rsidR="00411F0D" w:rsidRPr="00411F0D">
        <w:rPr>
          <w:rFonts w:ascii="Cambria" w:hAnsi="Cambria" w:cs="Calibri"/>
        </w:rPr>
        <w:t>survey.</w:t>
      </w:r>
    </w:p>
    <w:p w14:paraId="1C6BCABD" w14:textId="77777777" w:rsidR="001A4DC3" w:rsidRPr="00F75E78" w:rsidRDefault="001A4DC3" w:rsidP="001A4DC3">
      <w:pPr>
        <w:spacing w:after="160"/>
        <w:jc w:val="both"/>
        <w:rPr>
          <w:rFonts w:ascii="Cambria" w:eastAsiaTheme="minorHAnsi" w:hAnsi="Cambria" w:cstheme="minorBidi"/>
          <w:b/>
          <w:color w:val="auto"/>
          <w:sz w:val="24"/>
          <w:lang w:val="en-US"/>
        </w:rPr>
      </w:pPr>
    </w:p>
    <w:p w14:paraId="6E4D7C24" w14:textId="77777777" w:rsidR="001A4DC3" w:rsidRPr="00F75E78" w:rsidRDefault="001A4DC3" w:rsidP="001A4DC3">
      <w:pPr>
        <w:spacing w:after="160"/>
        <w:jc w:val="both"/>
        <w:rPr>
          <w:rFonts w:ascii="Cambria" w:eastAsiaTheme="minorHAnsi" w:hAnsi="Cambria" w:cstheme="minorBidi"/>
          <w:b/>
          <w:color w:val="auto"/>
          <w:sz w:val="24"/>
          <w:u w:val="single"/>
          <w:lang w:val="en-US"/>
        </w:rPr>
      </w:pPr>
      <w:r w:rsidRPr="00F75E78">
        <w:rPr>
          <w:rFonts w:ascii="Cambria" w:eastAsiaTheme="minorHAnsi" w:hAnsi="Cambria" w:cstheme="minorBidi"/>
          <w:b/>
          <w:color w:val="auto"/>
          <w:sz w:val="24"/>
          <w:lang w:val="en-US"/>
        </w:rPr>
        <w:t>“</w:t>
      </w:r>
      <w:r w:rsidRPr="00F75E78">
        <w:rPr>
          <w:rFonts w:ascii="Cambria" w:eastAsiaTheme="minorHAnsi" w:hAnsi="Cambria" w:cstheme="minorBidi"/>
          <w:b/>
          <w:color w:val="auto"/>
          <w:sz w:val="24"/>
          <w:u w:val="single"/>
          <w:lang w:val="en-US"/>
        </w:rPr>
        <w:t>SPECIFIC PRE-QUALIFICATION CRITERIA</w:t>
      </w:r>
      <w:r w:rsidRPr="00F75E78">
        <w:rPr>
          <w:rFonts w:ascii="Cambria" w:eastAsiaTheme="minorHAnsi" w:hAnsi="Cambria" w:cstheme="minorBidi"/>
          <w:b/>
          <w:color w:val="auto"/>
          <w:sz w:val="24"/>
          <w:lang w:val="en-US"/>
        </w:rPr>
        <w:t>”</w:t>
      </w:r>
    </w:p>
    <w:p w14:paraId="2DA055DC" w14:textId="77777777" w:rsidR="001A4DC3" w:rsidRPr="00F75E78" w:rsidRDefault="001A4DC3" w:rsidP="001A4DC3">
      <w:pPr>
        <w:spacing w:after="160" w:line="259" w:lineRule="auto"/>
        <w:jc w:val="both"/>
        <w:rPr>
          <w:rFonts w:ascii="Cambria" w:eastAsiaTheme="minorHAnsi" w:hAnsi="Cambria" w:cs="Arial"/>
          <w:color w:val="auto"/>
          <w:szCs w:val="22"/>
          <w:lang w:val="en-US"/>
        </w:rPr>
      </w:pPr>
      <w:r w:rsidRPr="00F75E78">
        <w:rPr>
          <w:rFonts w:ascii="Cambria" w:eastAsiaTheme="minorHAnsi" w:hAnsi="Cambria" w:cs="Arial"/>
          <w:b/>
          <w:bCs/>
          <w:iCs/>
          <w:caps/>
          <w:color w:val="auto"/>
          <w:szCs w:val="22"/>
          <w:u w:val="single"/>
          <w:lang w:val="en-US"/>
        </w:rPr>
        <w:t>Note:</w:t>
      </w:r>
      <w:r w:rsidRPr="00F75E78">
        <w:rPr>
          <w:rFonts w:ascii="Cambria" w:eastAsiaTheme="minorHAnsi" w:hAnsi="Cambria" w:cs="Arial"/>
          <w:color w:val="auto"/>
          <w:szCs w:val="22"/>
          <w:lang w:val="en-US"/>
        </w:rPr>
        <w:t xml:space="preserve"> </w:t>
      </w:r>
      <w:r w:rsidRPr="00F75E78">
        <w:rPr>
          <w:rFonts w:ascii="Cambria" w:eastAsiaTheme="minorHAnsi" w:hAnsi="Cambria" w:cs="Arial"/>
          <w:b/>
          <w:bCs/>
          <w:color w:val="auto"/>
          <w:szCs w:val="22"/>
          <w:lang w:val="en-US"/>
        </w:rPr>
        <w:t>APPLICANT</w:t>
      </w:r>
      <w:r w:rsidRPr="00F75E78">
        <w:rPr>
          <w:rFonts w:ascii="Cambria" w:eastAsiaTheme="minorHAnsi" w:hAnsi="Cambria" w:cs="Arial"/>
          <w:color w:val="auto"/>
          <w:szCs w:val="22"/>
          <w:lang w:val="en-US"/>
        </w:rPr>
        <w:t xml:space="preserve"> wherever referred to in this document, would mean the leader of </w:t>
      </w:r>
      <w:r w:rsidRPr="00F75E78">
        <w:rPr>
          <w:rFonts w:ascii="Cambria" w:eastAsiaTheme="minorHAnsi" w:hAnsi="Cambria" w:cs="Arial"/>
          <w:b/>
          <w:bCs/>
          <w:color w:val="auto"/>
          <w:szCs w:val="22"/>
          <w:lang w:val="en-US"/>
        </w:rPr>
        <w:t>CONSORTIUM</w:t>
      </w:r>
      <w:r w:rsidRPr="00F75E78">
        <w:rPr>
          <w:rFonts w:ascii="Cambria" w:eastAsiaTheme="minorHAnsi" w:hAnsi="Cambria" w:cs="Arial"/>
          <w:color w:val="auto"/>
          <w:szCs w:val="22"/>
          <w:lang w:val="en-US"/>
        </w:rPr>
        <w:t xml:space="preserve"> of Oil &amp; Gas Services</w:t>
      </w:r>
      <w:r w:rsidRPr="00F75E78">
        <w:rPr>
          <w:rFonts w:ascii="Cambria" w:eastAsiaTheme="minorHAnsi" w:hAnsi="Cambria" w:cs="Arial"/>
          <w:color w:val="FF0000"/>
          <w:szCs w:val="22"/>
          <w:lang w:val="en-US"/>
        </w:rPr>
        <w:t xml:space="preserve"> </w:t>
      </w:r>
      <w:r w:rsidRPr="00F75E78">
        <w:rPr>
          <w:rFonts w:ascii="Cambria" w:eastAsiaTheme="minorHAnsi" w:hAnsi="Cambria" w:cs="Arial"/>
          <w:color w:val="auto"/>
          <w:szCs w:val="22"/>
          <w:lang w:val="en-US"/>
        </w:rPr>
        <w:t xml:space="preserve">(in case the bidder applies as a </w:t>
      </w:r>
      <w:r w:rsidRPr="00F75E78">
        <w:rPr>
          <w:rFonts w:ascii="Cambria" w:eastAsiaTheme="minorHAnsi" w:hAnsi="Cambria" w:cs="Arial"/>
          <w:b/>
          <w:bCs/>
          <w:color w:val="auto"/>
          <w:szCs w:val="22"/>
          <w:lang w:val="en-US"/>
        </w:rPr>
        <w:t>CONSORTIUM</w:t>
      </w:r>
      <w:r w:rsidRPr="00F75E78">
        <w:rPr>
          <w:rFonts w:ascii="Cambria" w:eastAsiaTheme="minorHAnsi" w:hAnsi="Cambria" w:cs="Arial"/>
          <w:color w:val="auto"/>
          <w:szCs w:val="22"/>
          <w:lang w:val="en-US"/>
        </w:rPr>
        <w:t>) or an Oil &amp; Gas Services</w:t>
      </w:r>
      <w:r w:rsidRPr="00F75E78">
        <w:rPr>
          <w:rFonts w:ascii="Cambria" w:eastAsiaTheme="minorHAnsi" w:hAnsi="Cambria" w:cs="Arial"/>
          <w:color w:val="FF0000"/>
          <w:szCs w:val="22"/>
          <w:lang w:val="en-US"/>
        </w:rPr>
        <w:t xml:space="preserve"> </w:t>
      </w:r>
      <w:r w:rsidRPr="00F75E78">
        <w:rPr>
          <w:rFonts w:ascii="Cambria" w:eastAsiaTheme="minorHAnsi" w:hAnsi="Cambria" w:cs="Arial"/>
          <w:color w:val="auto"/>
          <w:szCs w:val="22"/>
          <w:lang w:val="en-US"/>
        </w:rPr>
        <w:t>provider</w:t>
      </w:r>
      <w:r w:rsidRPr="00F75E78">
        <w:rPr>
          <w:rFonts w:ascii="Cambria" w:eastAsiaTheme="minorHAnsi" w:hAnsi="Cambria" w:cs="Arial"/>
          <w:color w:val="FF0000"/>
          <w:szCs w:val="22"/>
          <w:lang w:val="en-US"/>
        </w:rPr>
        <w:t xml:space="preserve"> </w:t>
      </w:r>
      <w:r w:rsidRPr="00F75E78">
        <w:rPr>
          <w:rFonts w:ascii="Cambria" w:eastAsiaTheme="minorHAnsi" w:hAnsi="Cambria" w:cs="Arial"/>
          <w:color w:val="auto"/>
          <w:szCs w:val="22"/>
          <w:lang w:val="en-US"/>
        </w:rPr>
        <w:t>itself (in case the bidder applies as an individual company</w:t>
      </w:r>
      <w:r w:rsidRPr="00F75E78">
        <w:rPr>
          <w:rFonts w:ascii="Cambria" w:eastAsiaTheme="minorHAnsi" w:hAnsi="Cambria" w:cs="Arial"/>
          <w:color w:val="000000" w:themeColor="text1"/>
          <w:szCs w:val="22"/>
          <w:lang w:val="en-US"/>
        </w:rPr>
        <w:t>).</w:t>
      </w:r>
      <w:r w:rsidRPr="00F75E78">
        <w:rPr>
          <w:rFonts w:ascii="Cambria" w:eastAsiaTheme="minorHAnsi" w:hAnsi="Cambria" w:cs="Arial"/>
          <w:color w:val="auto"/>
          <w:szCs w:val="22"/>
          <w:lang w:val="en-US"/>
        </w:rPr>
        <w:t xml:space="preserve"> </w:t>
      </w:r>
    </w:p>
    <w:p w14:paraId="7B0A983C" w14:textId="77777777" w:rsidR="001A4DC3" w:rsidRPr="00F75E78" w:rsidRDefault="001A4DC3" w:rsidP="001A4DC3">
      <w:pPr>
        <w:spacing w:after="160" w:line="259" w:lineRule="auto"/>
        <w:jc w:val="both"/>
        <w:rPr>
          <w:rFonts w:ascii="Cambria" w:eastAsiaTheme="minorHAnsi" w:hAnsi="Cambria" w:cs="Arial"/>
          <w:color w:val="auto"/>
          <w:szCs w:val="22"/>
          <w:lang w:val="en-US"/>
        </w:rPr>
      </w:pPr>
      <w:r w:rsidRPr="00F75E78">
        <w:rPr>
          <w:rFonts w:ascii="Cambria" w:eastAsiaTheme="minorHAnsi" w:hAnsi="Cambria" w:cs="Arial"/>
          <w:b/>
          <w:bCs/>
          <w:color w:val="auto"/>
          <w:szCs w:val="22"/>
          <w:lang w:val="en-US"/>
        </w:rPr>
        <w:t xml:space="preserve">Each CONSORTIUM partner/individual bidder </w:t>
      </w:r>
      <w:r w:rsidRPr="00F75E78">
        <w:rPr>
          <w:rFonts w:ascii="Cambria" w:eastAsiaTheme="minorHAnsi" w:hAnsi="Cambria" w:cs="Arial"/>
          <w:color w:val="auto"/>
          <w:szCs w:val="22"/>
          <w:lang w:val="en-US"/>
        </w:rPr>
        <w:t>will be required to meet the below mentioned financial pre-qualification criteria to legitimately express interest for collaboration with Vedanta Limited.</w:t>
      </w:r>
    </w:p>
    <w:p w14:paraId="607F224B" w14:textId="77777777" w:rsidR="001A4DC3" w:rsidRPr="003E6019" w:rsidRDefault="001A4DC3" w:rsidP="001A4DC3">
      <w:pPr>
        <w:pStyle w:val="NormalWeb"/>
        <w:jc w:val="both"/>
        <w:rPr>
          <w:rFonts w:ascii="Cambria" w:hAnsi="Cambria" w:cstheme="minorHAnsi"/>
          <w:szCs w:val="22"/>
        </w:rPr>
      </w:pPr>
      <w:r w:rsidRPr="003E6019">
        <w:rPr>
          <w:rFonts w:ascii="Cambria" w:eastAsia="Times New Roman" w:hAnsi="Cambria" w:cstheme="minorHAnsi"/>
          <w:b/>
          <w:szCs w:val="22"/>
          <w:lang w:val="en-GB"/>
        </w:rPr>
        <w:t>PRE-QUALIFICATION CRITERIA</w:t>
      </w:r>
    </w:p>
    <w:p w14:paraId="085371B0" w14:textId="77777777" w:rsidR="001A4DC3" w:rsidRPr="003E6019" w:rsidRDefault="001A4DC3" w:rsidP="001A4DC3">
      <w:pPr>
        <w:numPr>
          <w:ilvl w:val="0"/>
          <w:numId w:val="8"/>
        </w:numPr>
        <w:spacing w:after="160" w:line="259" w:lineRule="auto"/>
        <w:contextualSpacing/>
        <w:jc w:val="both"/>
        <w:rPr>
          <w:rFonts w:ascii="Cambria" w:eastAsiaTheme="minorHAnsi" w:hAnsi="Cambria" w:cstheme="minorHAnsi"/>
          <w:color w:val="auto"/>
          <w:szCs w:val="22"/>
          <w:lang w:val="en-US"/>
        </w:rPr>
      </w:pPr>
      <w:r w:rsidRPr="003E6019">
        <w:rPr>
          <w:rFonts w:ascii="Cambria" w:eastAsiaTheme="minorHAnsi" w:hAnsi="Cambria" w:cstheme="minorHAnsi"/>
          <w:b/>
          <w:color w:val="auto"/>
          <w:szCs w:val="22"/>
          <w:u w:val="single"/>
          <w:lang w:val="en-US"/>
        </w:rPr>
        <w:t xml:space="preserve">Financial </w:t>
      </w:r>
      <w:r w:rsidR="00243A0C">
        <w:rPr>
          <w:rFonts w:ascii="Cambria" w:eastAsiaTheme="minorHAnsi" w:hAnsi="Cambria" w:cstheme="minorHAnsi"/>
          <w:b/>
          <w:color w:val="auto"/>
          <w:szCs w:val="22"/>
          <w:u w:val="single"/>
          <w:lang w:val="en-US"/>
        </w:rPr>
        <w:t>P</w:t>
      </w:r>
      <w:r w:rsidRPr="003E6019">
        <w:rPr>
          <w:rFonts w:ascii="Cambria" w:eastAsiaTheme="minorHAnsi" w:hAnsi="Cambria" w:cstheme="minorHAnsi"/>
          <w:b/>
          <w:color w:val="auto"/>
          <w:szCs w:val="22"/>
          <w:u w:val="single"/>
          <w:lang w:val="en-US"/>
        </w:rPr>
        <w:t>erformance</w:t>
      </w:r>
      <w:r w:rsidRPr="003E6019">
        <w:rPr>
          <w:rFonts w:ascii="Cambria" w:eastAsiaTheme="minorHAnsi" w:hAnsi="Cambria" w:cstheme="minorHAnsi"/>
          <w:color w:val="auto"/>
          <w:szCs w:val="22"/>
          <w:lang w:val="en-US"/>
        </w:rPr>
        <w:t xml:space="preserve">: Minimum annual average turnover of </w:t>
      </w:r>
      <w:r w:rsidRPr="003E6019">
        <w:rPr>
          <w:rFonts w:ascii="Cambria" w:eastAsiaTheme="minorHAnsi" w:hAnsi="Cambria" w:cstheme="minorHAnsi"/>
          <w:b/>
          <w:color w:val="auto"/>
          <w:szCs w:val="22"/>
          <w:lang w:val="en-US"/>
        </w:rPr>
        <w:t>e</w:t>
      </w:r>
      <w:r w:rsidRPr="003E6019">
        <w:rPr>
          <w:rFonts w:ascii="Cambria" w:eastAsiaTheme="minorHAnsi" w:hAnsi="Cambria" w:cstheme="minorHAnsi"/>
          <w:b/>
          <w:bCs/>
          <w:color w:val="auto"/>
          <w:szCs w:val="22"/>
          <w:lang w:val="en-US"/>
        </w:rPr>
        <w:t xml:space="preserve">ach CONSORTIUM partner (cumulatively </w:t>
      </w:r>
      <w:r w:rsidRPr="003E6019">
        <w:rPr>
          <w:rFonts w:ascii="Cambria" w:eastAsiaTheme="minorHAnsi" w:hAnsi="Cambria" w:cstheme="minorHAnsi"/>
          <w:b/>
          <w:color w:val="auto"/>
          <w:szCs w:val="22"/>
          <w:lang w:val="en-US"/>
        </w:rPr>
        <w:t>in proportion to the percentage of work to be performed by them</w:t>
      </w:r>
      <w:r w:rsidRPr="003E6019">
        <w:rPr>
          <w:rFonts w:ascii="Cambria" w:eastAsiaTheme="minorHAnsi" w:hAnsi="Cambria" w:cstheme="minorHAnsi"/>
          <w:b/>
          <w:bCs/>
          <w:color w:val="auto"/>
          <w:szCs w:val="22"/>
          <w:lang w:val="en-US"/>
        </w:rPr>
        <w:t>)/individual bidder</w:t>
      </w:r>
      <w:r w:rsidRPr="003E6019">
        <w:rPr>
          <w:rFonts w:ascii="Cambria" w:eastAsiaTheme="minorHAnsi" w:hAnsi="Cambria" w:cstheme="minorHAnsi"/>
          <w:color w:val="auto"/>
          <w:szCs w:val="22"/>
          <w:lang w:val="en-US"/>
        </w:rPr>
        <w:t xml:space="preserve"> in last two financial years should be equal to or more than the estimated average annual </w:t>
      </w:r>
      <w:r w:rsidR="00B07574">
        <w:rPr>
          <w:rFonts w:ascii="Cambria" w:eastAsiaTheme="minorHAnsi" w:hAnsi="Cambria" w:cstheme="minorHAnsi"/>
          <w:color w:val="auto"/>
          <w:szCs w:val="22"/>
          <w:lang w:val="en-US"/>
        </w:rPr>
        <w:t>c</w:t>
      </w:r>
      <w:r w:rsidR="00B07574" w:rsidRPr="003E6019">
        <w:rPr>
          <w:rFonts w:ascii="Cambria" w:eastAsiaTheme="minorHAnsi" w:hAnsi="Cambria" w:cstheme="minorHAnsi"/>
          <w:color w:val="auto"/>
          <w:szCs w:val="22"/>
          <w:lang w:val="en-US"/>
        </w:rPr>
        <w:t xml:space="preserve">ontract </w:t>
      </w:r>
      <w:r w:rsidRPr="003E6019">
        <w:rPr>
          <w:rFonts w:ascii="Cambria" w:eastAsiaTheme="minorHAnsi" w:hAnsi="Cambria" w:cstheme="minorHAnsi"/>
          <w:color w:val="auto"/>
          <w:szCs w:val="22"/>
          <w:lang w:val="en-US"/>
        </w:rPr>
        <w:t xml:space="preserve">value, with positive net worth in each of those financial years and minimum liquidity ratio 1.0 in each of the preceding two years.  </w:t>
      </w:r>
    </w:p>
    <w:p w14:paraId="043D29A2" w14:textId="77777777" w:rsidR="001A4DC3" w:rsidRPr="003E6019" w:rsidRDefault="001A4DC3" w:rsidP="001A4DC3">
      <w:pPr>
        <w:spacing w:after="160" w:line="259" w:lineRule="auto"/>
        <w:ind w:left="720"/>
        <w:contextualSpacing/>
        <w:rPr>
          <w:rFonts w:ascii="Cambria" w:eastAsiaTheme="minorHAnsi" w:hAnsi="Cambria" w:cstheme="minorHAnsi"/>
          <w:color w:val="auto"/>
          <w:szCs w:val="22"/>
          <w:lang w:val="en-US"/>
        </w:rPr>
      </w:pPr>
    </w:p>
    <w:p w14:paraId="3972E446" w14:textId="77777777" w:rsidR="001A4DC3" w:rsidRPr="003E6019" w:rsidRDefault="001A4DC3" w:rsidP="001A4DC3">
      <w:pPr>
        <w:spacing w:after="160" w:line="259" w:lineRule="auto"/>
        <w:ind w:left="720"/>
        <w:contextualSpacing/>
        <w:jc w:val="both"/>
        <w:rPr>
          <w:rFonts w:ascii="Cambria" w:eastAsiaTheme="minorHAnsi" w:hAnsi="Cambria" w:cstheme="minorHAnsi"/>
          <w:color w:val="auto"/>
          <w:szCs w:val="22"/>
          <w:lang w:val="en-US"/>
        </w:rPr>
      </w:pPr>
      <w:r w:rsidRPr="003E6019">
        <w:rPr>
          <w:rFonts w:ascii="Cambria" w:eastAsiaTheme="minorHAnsi" w:hAnsi="Cambria" w:cstheme="minorHAnsi"/>
          <w:b/>
          <w:bCs/>
          <w:color w:val="auto"/>
          <w:szCs w:val="22"/>
          <w:lang w:val="en-US"/>
        </w:rPr>
        <w:t>Each CONSORTIUM partner/individual bidder</w:t>
      </w:r>
      <w:r w:rsidRPr="003E6019">
        <w:rPr>
          <w:rFonts w:ascii="Cambria" w:eastAsiaTheme="minorHAnsi" w:hAnsi="Cambria" w:cstheme="minorHAnsi"/>
          <w:color w:val="auto"/>
          <w:szCs w:val="22"/>
          <w:lang w:val="en-US"/>
        </w:rPr>
        <w:t xml:space="preserve"> shall submit company's financial performance documents (Audited Balance </w:t>
      </w:r>
      <w:r w:rsidR="00B07574">
        <w:rPr>
          <w:rFonts w:ascii="Cambria" w:eastAsiaTheme="minorHAnsi" w:hAnsi="Cambria" w:cstheme="minorHAnsi"/>
          <w:color w:val="auto"/>
          <w:szCs w:val="22"/>
          <w:lang w:val="en-US"/>
        </w:rPr>
        <w:t>S</w:t>
      </w:r>
      <w:r w:rsidR="00B07574" w:rsidRPr="003E6019">
        <w:rPr>
          <w:rFonts w:ascii="Cambria" w:eastAsiaTheme="minorHAnsi" w:hAnsi="Cambria" w:cstheme="minorHAnsi"/>
          <w:color w:val="auto"/>
          <w:szCs w:val="22"/>
          <w:lang w:val="en-US"/>
        </w:rPr>
        <w:t>heets</w:t>
      </w:r>
      <w:r w:rsidRPr="003E6019">
        <w:rPr>
          <w:rFonts w:ascii="Cambria" w:eastAsiaTheme="minorHAnsi" w:hAnsi="Cambria" w:cstheme="minorHAnsi"/>
          <w:color w:val="auto"/>
          <w:szCs w:val="22"/>
          <w:lang w:val="en-US"/>
        </w:rPr>
        <w:t xml:space="preserve">, Profit and Loss Account &amp; </w:t>
      </w:r>
      <w:r w:rsidR="00B07574">
        <w:rPr>
          <w:rFonts w:ascii="Cambria" w:eastAsiaTheme="minorHAnsi" w:hAnsi="Cambria" w:cstheme="minorHAnsi"/>
          <w:color w:val="auto"/>
          <w:szCs w:val="22"/>
          <w:lang w:val="en-US"/>
        </w:rPr>
        <w:t>C</w:t>
      </w:r>
      <w:r w:rsidR="00B07574" w:rsidRPr="003E6019">
        <w:rPr>
          <w:rFonts w:ascii="Cambria" w:eastAsiaTheme="minorHAnsi" w:hAnsi="Cambria" w:cstheme="minorHAnsi"/>
          <w:color w:val="auto"/>
          <w:szCs w:val="22"/>
          <w:lang w:val="en-US"/>
        </w:rPr>
        <w:t xml:space="preserve">ash </w:t>
      </w:r>
      <w:r w:rsidR="00B07574">
        <w:rPr>
          <w:rFonts w:ascii="Cambria" w:eastAsiaTheme="minorHAnsi" w:hAnsi="Cambria" w:cstheme="minorHAnsi"/>
          <w:color w:val="auto"/>
          <w:szCs w:val="22"/>
          <w:lang w:val="en-US"/>
        </w:rPr>
        <w:t>F</w:t>
      </w:r>
      <w:r w:rsidR="00B07574" w:rsidRPr="003E6019">
        <w:rPr>
          <w:rFonts w:ascii="Cambria" w:eastAsiaTheme="minorHAnsi" w:hAnsi="Cambria" w:cstheme="minorHAnsi"/>
          <w:color w:val="auto"/>
          <w:szCs w:val="22"/>
          <w:lang w:val="en-US"/>
        </w:rPr>
        <w:t xml:space="preserve">low </w:t>
      </w:r>
      <w:r w:rsidR="00B07574">
        <w:rPr>
          <w:rFonts w:ascii="Cambria" w:eastAsiaTheme="minorHAnsi" w:hAnsi="Cambria" w:cstheme="minorHAnsi"/>
          <w:color w:val="auto"/>
          <w:szCs w:val="22"/>
          <w:lang w:val="en-US"/>
        </w:rPr>
        <w:t>S</w:t>
      </w:r>
      <w:r w:rsidR="00FF1DD2" w:rsidRPr="003E6019">
        <w:rPr>
          <w:rFonts w:ascii="Cambria" w:eastAsiaTheme="minorHAnsi" w:hAnsi="Cambria" w:cstheme="minorHAnsi"/>
          <w:color w:val="auto"/>
          <w:szCs w:val="22"/>
          <w:lang w:val="en-US"/>
        </w:rPr>
        <w:t>tatement,</w:t>
      </w:r>
      <w:r w:rsidRPr="003E6019">
        <w:rPr>
          <w:rFonts w:ascii="Cambria" w:eastAsiaTheme="minorHAnsi" w:hAnsi="Cambria" w:cstheme="minorHAnsi"/>
          <w:color w:val="auto"/>
          <w:szCs w:val="22"/>
          <w:lang w:val="en-US"/>
        </w:rPr>
        <w:t xml:space="preserve"> Auditors Report and Notes to Accounts</w:t>
      </w:r>
      <w:r w:rsidR="00FF1DD2">
        <w:rPr>
          <w:rFonts w:ascii="Cambria" w:eastAsiaTheme="minorHAnsi" w:hAnsi="Cambria" w:cstheme="minorHAnsi"/>
          <w:color w:val="auto"/>
          <w:szCs w:val="22"/>
          <w:lang w:val="en-US"/>
        </w:rPr>
        <w:t>,</w:t>
      </w:r>
      <w:r w:rsidRPr="003E6019">
        <w:rPr>
          <w:rFonts w:ascii="Cambria" w:eastAsiaTheme="minorHAnsi" w:hAnsi="Cambria" w:cstheme="minorHAnsi"/>
          <w:color w:val="auto"/>
          <w:szCs w:val="22"/>
          <w:lang w:val="en-US"/>
        </w:rPr>
        <w:t xml:space="preserve"> etc.) for last 2 (two) financial years. Latest financial statement </w:t>
      </w:r>
      <w:r w:rsidRPr="003E6019">
        <w:rPr>
          <w:rFonts w:ascii="Cambria" w:eastAsiaTheme="minorHAnsi" w:hAnsi="Cambria" w:cstheme="minorHAnsi"/>
          <w:b/>
          <w:bCs/>
          <w:color w:val="auto"/>
          <w:szCs w:val="22"/>
          <w:lang w:val="en-US"/>
        </w:rPr>
        <w:t>should not be older than 12 months</w:t>
      </w:r>
      <w:r w:rsidRPr="003E6019">
        <w:rPr>
          <w:rFonts w:ascii="Cambria" w:eastAsiaTheme="minorHAnsi" w:hAnsi="Cambria" w:cstheme="minorHAnsi"/>
          <w:color w:val="auto"/>
          <w:szCs w:val="22"/>
          <w:lang w:val="en-US"/>
        </w:rPr>
        <w:t xml:space="preserve"> on the date of submission of response to Expression of </w:t>
      </w:r>
      <w:r w:rsidR="00B07574">
        <w:rPr>
          <w:rFonts w:ascii="Cambria" w:eastAsiaTheme="minorHAnsi" w:hAnsi="Cambria" w:cstheme="minorHAnsi"/>
          <w:color w:val="auto"/>
          <w:szCs w:val="22"/>
          <w:lang w:val="en-US"/>
        </w:rPr>
        <w:t>I</w:t>
      </w:r>
      <w:r w:rsidRPr="003E6019">
        <w:rPr>
          <w:rFonts w:ascii="Cambria" w:eastAsiaTheme="minorHAnsi" w:hAnsi="Cambria" w:cstheme="minorHAnsi"/>
          <w:color w:val="auto"/>
          <w:szCs w:val="22"/>
          <w:lang w:val="en-US"/>
        </w:rPr>
        <w:t>nterest.</w:t>
      </w:r>
    </w:p>
    <w:p w14:paraId="07AC22A8" w14:textId="77777777" w:rsidR="001A4DC3" w:rsidRPr="003E6019" w:rsidRDefault="001A4DC3" w:rsidP="001A4DC3">
      <w:pPr>
        <w:spacing w:after="160" w:line="259" w:lineRule="auto"/>
        <w:ind w:left="720"/>
        <w:contextualSpacing/>
        <w:jc w:val="both"/>
        <w:rPr>
          <w:rFonts w:ascii="Cambria" w:eastAsiaTheme="minorHAnsi" w:hAnsi="Cambria" w:cstheme="minorHAnsi"/>
          <w:b/>
          <w:color w:val="auto"/>
          <w:szCs w:val="22"/>
          <w:lang w:val="en-US"/>
        </w:rPr>
      </w:pPr>
    </w:p>
    <w:p w14:paraId="71BA369C" w14:textId="77777777" w:rsidR="001A4DC3" w:rsidRPr="003E6019" w:rsidRDefault="001A4DC3" w:rsidP="001A4DC3">
      <w:pPr>
        <w:spacing w:after="160" w:line="259" w:lineRule="auto"/>
        <w:ind w:left="720"/>
        <w:contextualSpacing/>
        <w:jc w:val="both"/>
        <w:rPr>
          <w:rFonts w:ascii="Cambria" w:eastAsiaTheme="minorHAnsi" w:hAnsi="Cambria" w:cstheme="minorHAnsi"/>
          <w:b/>
          <w:i/>
          <w:color w:val="auto"/>
          <w:szCs w:val="22"/>
          <w:lang w:val="en-US"/>
        </w:rPr>
      </w:pPr>
      <w:r w:rsidRPr="003E6019">
        <w:rPr>
          <w:rFonts w:ascii="Cambria" w:eastAsiaTheme="minorHAnsi" w:hAnsi="Cambria" w:cstheme="minorHAnsi"/>
          <w:b/>
          <w:i/>
          <w:color w:val="auto"/>
          <w:szCs w:val="22"/>
          <w:lang w:val="en-US"/>
        </w:rPr>
        <w:t>Additional points to be considered for evaluation of financial performance:</w:t>
      </w:r>
    </w:p>
    <w:p w14:paraId="0FCDE5A0" w14:textId="77777777" w:rsidR="001A4DC3" w:rsidRPr="0084665A" w:rsidRDefault="001A4DC3" w:rsidP="001A4DC3">
      <w:pPr>
        <w:numPr>
          <w:ilvl w:val="0"/>
          <w:numId w:val="7"/>
        </w:numPr>
        <w:spacing w:after="160" w:line="259" w:lineRule="auto"/>
        <w:contextualSpacing/>
        <w:jc w:val="both"/>
        <w:rPr>
          <w:rFonts w:ascii="Cambria" w:eastAsiaTheme="minorHAnsi" w:hAnsi="Cambria" w:cstheme="minorHAnsi"/>
          <w:color w:val="auto"/>
          <w:lang w:val="en-US"/>
        </w:rPr>
      </w:pPr>
      <w:r w:rsidRPr="003E6019">
        <w:rPr>
          <w:rFonts w:ascii="Cambria" w:eastAsiaTheme="minorHAnsi" w:hAnsi="Cambria" w:cstheme="minorHAnsi"/>
          <w:color w:val="auto"/>
          <w:szCs w:val="22"/>
          <w:lang w:val="en-US"/>
        </w:rPr>
        <w:lastRenderedPageBreak/>
        <w:t>Normally standalone financials of the bidding entity only will be considered. Parent/Holding company financials can be submitted and considered, subject to</w:t>
      </w:r>
      <w:r w:rsidR="00184F31">
        <w:rPr>
          <w:rFonts w:ascii="Cambria" w:eastAsiaTheme="minorHAnsi" w:hAnsi="Cambria" w:cstheme="minorHAnsi"/>
          <w:color w:val="auto"/>
          <w:szCs w:val="22"/>
          <w:lang w:val="en-US"/>
        </w:rPr>
        <w:t>:</w:t>
      </w:r>
      <w:r w:rsidRPr="003E6019">
        <w:rPr>
          <w:rFonts w:ascii="Cambria" w:eastAsiaTheme="minorHAnsi" w:hAnsi="Cambria" w:cstheme="minorHAnsi"/>
          <w:color w:val="auto"/>
          <w:szCs w:val="22"/>
          <w:lang w:val="en-US"/>
        </w:rPr>
        <w:t xml:space="preserve"> </w:t>
      </w:r>
    </w:p>
    <w:p w14:paraId="68EEF4C7" w14:textId="77777777" w:rsidR="001A4DC3" w:rsidRPr="003E6019" w:rsidRDefault="001A4DC3" w:rsidP="001A4DC3">
      <w:pPr>
        <w:numPr>
          <w:ilvl w:val="0"/>
          <w:numId w:val="17"/>
        </w:numPr>
        <w:spacing w:after="160" w:line="259" w:lineRule="auto"/>
        <w:ind w:left="2160" w:hanging="90"/>
        <w:contextualSpacing/>
        <w:jc w:val="both"/>
        <w:rPr>
          <w:rFonts w:ascii="Cambria" w:eastAsiaTheme="minorHAnsi" w:hAnsi="Cambria" w:cstheme="minorHAnsi"/>
          <w:color w:val="auto"/>
          <w:szCs w:val="22"/>
          <w:lang w:val="en-US"/>
        </w:rPr>
      </w:pPr>
      <w:r w:rsidRPr="003E6019">
        <w:rPr>
          <w:rFonts w:ascii="Cambria" w:eastAsiaTheme="minorHAnsi" w:hAnsi="Cambria" w:cstheme="minorHAnsi"/>
          <w:color w:val="auto"/>
          <w:szCs w:val="22"/>
          <w:lang w:val="en-US"/>
        </w:rPr>
        <w:t xml:space="preserve">Acceptance of </w:t>
      </w:r>
      <w:r w:rsidR="00184F31">
        <w:rPr>
          <w:rFonts w:ascii="Cambria" w:eastAsiaTheme="minorHAnsi" w:hAnsi="Cambria" w:cstheme="minorHAnsi"/>
          <w:color w:val="auto"/>
          <w:szCs w:val="22"/>
          <w:lang w:val="en-US"/>
        </w:rPr>
        <w:t>s</w:t>
      </w:r>
      <w:r w:rsidR="00184F31" w:rsidRPr="003E6019">
        <w:rPr>
          <w:rFonts w:ascii="Cambria" w:eastAsiaTheme="minorHAnsi" w:hAnsi="Cambria" w:cstheme="minorHAnsi"/>
          <w:color w:val="auto"/>
          <w:szCs w:val="22"/>
          <w:lang w:val="en-US"/>
        </w:rPr>
        <w:t xml:space="preserve">ubmission </w:t>
      </w:r>
      <w:r w:rsidRPr="003E6019">
        <w:rPr>
          <w:rFonts w:ascii="Cambria" w:eastAsiaTheme="minorHAnsi" w:hAnsi="Cambria" w:cstheme="minorHAnsi"/>
          <w:color w:val="auto"/>
          <w:szCs w:val="22"/>
          <w:lang w:val="en-US"/>
        </w:rPr>
        <w:t xml:space="preserve">of financial guarantee in the form of 10% Bank Guarantee of estimated </w:t>
      </w:r>
      <w:r w:rsidR="00184F31">
        <w:rPr>
          <w:rFonts w:ascii="Cambria" w:eastAsiaTheme="minorHAnsi" w:hAnsi="Cambria" w:cstheme="minorHAnsi"/>
          <w:color w:val="auto"/>
          <w:szCs w:val="22"/>
          <w:lang w:val="en-US"/>
        </w:rPr>
        <w:t>c</w:t>
      </w:r>
      <w:r w:rsidR="00184F31" w:rsidRPr="003E6019">
        <w:rPr>
          <w:rFonts w:ascii="Cambria" w:eastAsiaTheme="minorHAnsi" w:hAnsi="Cambria" w:cstheme="minorHAnsi"/>
          <w:color w:val="auto"/>
          <w:szCs w:val="22"/>
          <w:lang w:val="en-US"/>
        </w:rPr>
        <w:t xml:space="preserve">ontract </w:t>
      </w:r>
      <w:r w:rsidRPr="003E6019">
        <w:rPr>
          <w:rFonts w:ascii="Cambria" w:eastAsiaTheme="minorHAnsi" w:hAnsi="Cambria" w:cstheme="minorHAnsi"/>
          <w:color w:val="auto"/>
          <w:szCs w:val="22"/>
          <w:lang w:val="en-US"/>
        </w:rPr>
        <w:t>value, as per the format enclosed</w:t>
      </w:r>
      <w:r w:rsidR="00184F31">
        <w:rPr>
          <w:rFonts w:ascii="Cambria" w:eastAsiaTheme="minorHAnsi" w:hAnsi="Cambria" w:cstheme="minorHAnsi"/>
          <w:color w:val="auto"/>
          <w:szCs w:val="22"/>
          <w:lang w:val="en-US"/>
        </w:rPr>
        <w:t xml:space="preserve"> (</w:t>
      </w:r>
      <w:r w:rsidRPr="003E6019">
        <w:rPr>
          <w:rFonts w:ascii="Cambria" w:eastAsiaTheme="minorHAnsi" w:hAnsi="Cambria" w:cstheme="minorHAnsi"/>
          <w:color w:val="auto"/>
          <w:szCs w:val="22"/>
          <w:lang w:val="en-US"/>
        </w:rPr>
        <w:t>Appendix</w:t>
      </w:r>
      <w:r w:rsidR="00184F31">
        <w:rPr>
          <w:rFonts w:ascii="Cambria" w:eastAsiaTheme="minorHAnsi" w:hAnsi="Cambria" w:cstheme="minorHAnsi"/>
          <w:color w:val="auto"/>
          <w:szCs w:val="22"/>
          <w:lang w:val="en-US"/>
        </w:rPr>
        <w:t>-</w:t>
      </w:r>
      <w:r w:rsidRPr="003E6019">
        <w:rPr>
          <w:rFonts w:ascii="Cambria" w:eastAsiaTheme="minorHAnsi" w:hAnsi="Cambria" w:cstheme="minorHAnsi"/>
          <w:color w:val="auto"/>
          <w:szCs w:val="22"/>
          <w:lang w:val="en-US"/>
        </w:rPr>
        <w:t>1A</w:t>
      </w:r>
      <w:r w:rsidR="00184F31">
        <w:rPr>
          <w:rFonts w:ascii="Cambria" w:eastAsiaTheme="minorHAnsi" w:hAnsi="Cambria" w:cstheme="minorHAnsi"/>
          <w:color w:val="auto"/>
          <w:szCs w:val="22"/>
          <w:lang w:val="en-US"/>
        </w:rPr>
        <w:t>)</w:t>
      </w:r>
    </w:p>
    <w:p w14:paraId="32316556" w14:textId="77777777" w:rsidR="001A4DC3" w:rsidRPr="003E6019" w:rsidRDefault="001A4DC3" w:rsidP="001A4DC3">
      <w:pPr>
        <w:numPr>
          <w:ilvl w:val="0"/>
          <w:numId w:val="17"/>
        </w:numPr>
        <w:spacing w:after="160" w:line="259" w:lineRule="auto"/>
        <w:ind w:left="2160" w:hanging="90"/>
        <w:contextualSpacing/>
        <w:jc w:val="both"/>
        <w:rPr>
          <w:rFonts w:ascii="Cambria" w:eastAsiaTheme="minorHAnsi" w:hAnsi="Cambria" w:cstheme="minorHAnsi"/>
          <w:color w:val="auto"/>
          <w:szCs w:val="22"/>
          <w:lang w:val="en-US"/>
        </w:rPr>
      </w:pPr>
      <w:r w:rsidRPr="003E6019">
        <w:rPr>
          <w:rFonts w:ascii="Cambria" w:eastAsiaTheme="minorHAnsi" w:hAnsi="Cambria" w:cstheme="minorHAnsi"/>
          <w:color w:val="auto"/>
          <w:szCs w:val="22"/>
          <w:lang w:val="en-US"/>
        </w:rPr>
        <w:t xml:space="preserve">Commitment letter from Parent/Holding Co. to provide financial support to the bidding entity, as per the format enclosed </w:t>
      </w:r>
      <w:r w:rsidR="00184F31">
        <w:rPr>
          <w:rFonts w:ascii="Cambria" w:eastAsiaTheme="minorHAnsi" w:hAnsi="Cambria" w:cstheme="minorHAnsi"/>
          <w:color w:val="auto"/>
          <w:szCs w:val="22"/>
          <w:lang w:val="en-US"/>
        </w:rPr>
        <w:t>(</w:t>
      </w:r>
      <w:r w:rsidR="00184F31" w:rsidRPr="003E6019">
        <w:rPr>
          <w:rFonts w:ascii="Cambria" w:eastAsiaTheme="minorHAnsi" w:hAnsi="Cambria" w:cstheme="minorHAnsi"/>
          <w:color w:val="auto"/>
          <w:szCs w:val="22"/>
          <w:lang w:val="en-US"/>
        </w:rPr>
        <w:t>Appendix</w:t>
      </w:r>
      <w:r w:rsidR="00184F31">
        <w:rPr>
          <w:rFonts w:ascii="Cambria" w:eastAsiaTheme="minorHAnsi" w:hAnsi="Cambria" w:cstheme="minorHAnsi"/>
          <w:color w:val="auto"/>
          <w:szCs w:val="22"/>
          <w:lang w:val="en-US"/>
        </w:rPr>
        <w:t>-</w:t>
      </w:r>
      <w:r w:rsidRPr="003E6019">
        <w:rPr>
          <w:rFonts w:ascii="Cambria" w:eastAsiaTheme="minorHAnsi" w:hAnsi="Cambria" w:cstheme="minorHAnsi"/>
          <w:color w:val="auto"/>
          <w:szCs w:val="22"/>
          <w:lang w:val="en-US"/>
        </w:rPr>
        <w:t>1B</w:t>
      </w:r>
      <w:r w:rsidR="00184F31">
        <w:rPr>
          <w:rFonts w:ascii="Cambria" w:eastAsiaTheme="minorHAnsi" w:hAnsi="Cambria" w:cstheme="minorHAnsi"/>
          <w:color w:val="auto"/>
          <w:szCs w:val="22"/>
          <w:lang w:val="en-US"/>
        </w:rPr>
        <w:t>)</w:t>
      </w:r>
    </w:p>
    <w:p w14:paraId="2C09756D" w14:textId="77777777" w:rsidR="001A4DC3" w:rsidRPr="003E6019" w:rsidRDefault="001A4DC3" w:rsidP="001A4DC3">
      <w:pPr>
        <w:numPr>
          <w:ilvl w:val="0"/>
          <w:numId w:val="7"/>
        </w:numPr>
        <w:spacing w:after="160" w:line="259" w:lineRule="auto"/>
        <w:contextualSpacing/>
        <w:jc w:val="both"/>
        <w:rPr>
          <w:rFonts w:ascii="Cambria" w:eastAsiaTheme="minorHAnsi" w:hAnsi="Cambria" w:cstheme="minorHAnsi"/>
          <w:color w:val="auto"/>
          <w:szCs w:val="22"/>
          <w:lang w:val="en-US"/>
        </w:rPr>
      </w:pPr>
      <w:r w:rsidRPr="003E6019">
        <w:rPr>
          <w:rFonts w:ascii="Cambria" w:eastAsiaTheme="minorHAnsi" w:hAnsi="Cambria" w:cstheme="minorHAnsi"/>
          <w:color w:val="auto"/>
          <w:szCs w:val="22"/>
          <w:lang w:val="en-US"/>
        </w:rPr>
        <w:t xml:space="preserve">Evaluation will be done only </w:t>
      </w:r>
      <w:r w:rsidR="00184F31" w:rsidRPr="003E6019">
        <w:rPr>
          <w:rFonts w:ascii="Cambria" w:eastAsiaTheme="minorHAnsi" w:hAnsi="Cambria" w:cstheme="minorHAnsi"/>
          <w:color w:val="auto"/>
          <w:szCs w:val="22"/>
          <w:lang w:val="en-US"/>
        </w:rPr>
        <w:t>based on</w:t>
      </w:r>
      <w:r w:rsidRPr="003E6019">
        <w:rPr>
          <w:rFonts w:ascii="Cambria" w:eastAsiaTheme="minorHAnsi" w:hAnsi="Cambria" w:cstheme="minorHAnsi"/>
          <w:color w:val="auto"/>
          <w:szCs w:val="22"/>
          <w:lang w:val="en-US"/>
        </w:rPr>
        <w:t xml:space="preserve"> published annual reports/audited financials containing </w:t>
      </w:r>
      <w:r w:rsidR="00184F31">
        <w:rPr>
          <w:rFonts w:ascii="Cambria" w:eastAsiaTheme="minorHAnsi" w:hAnsi="Cambria" w:cstheme="minorHAnsi"/>
          <w:color w:val="auto"/>
          <w:szCs w:val="22"/>
          <w:lang w:val="en-US"/>
        </w:rPr>
        <w:t>a</w:t>
      </w:r>
      <w:r w:rsidR="00184F31" w:rsidRPr="003E6019">
        <w:rPr>
          <w:rFonts w:ascii="Cambria" w:eastAsiaTheme="minorHAnsi" w:hAnsi="Cambria" w:cstheme="minorHAnsi"/>
          <w:color w:val="auto"/>
          <w:szCs w:val="22"/>
          <w:lang w:val="en-US"/>
        </w:rPr>
        <w:t xml:space="preserve">uditor’s </w:t>
      </w:r>
      <w:r w:rsidRPr="003E6019">
        <w:rPr>
          <w:rFonts w:ascii="Cambria" w:eastAsiaTheme="minorHAnsi" w:hAnsi="Cambria" w:cstheme="minorHAnsi"/>
          <w:color w:val="auto"/>
          <w:szCs w:val="22"/>
          <w:lang w:val="en-US"/>
        </w:rPr>
        <w:t xml:space="preserve">report, </w:t>
      </w:r>
      <w:r w:rsidR="00184F31">
        <w:rPr>
          <w:rFonts w:ascii="Cambria" w:eastAsiaTheme="minorHAnsi" w:hAnsi="Cambria" w:cstheme="minorHAnsi"/>
          <w:color w:val="auto"/>
          <w:szCs w:val="22"/>
          <w:lang w:val="en-US"/>
        </w:rPr>
        <w:t>b</w:t>
      </w:r>
      <w:r w:rsidR="00184F31" w:rsidRPr="003E6019">
        <w:rPr>
          <w:rFonts w:ascii="Cambria" w:eastAsiaTheme="minorHAnsi" w:hAnsi="Cambria" w:cstheme="minorHAnsi"/>
          <w:color w:val="auto"/>
          <w:szCs w:val="22"/>
          <w:lang w:val="en-US"/>
        </w:rPr>
        <w:t xml:space="preserve">alance </w:t>
      </w:r>
      <w:r w:rsidRPr="003E6019">
        <w:rPr>
          <w:rFonts w:ascii="Cambria" w:eastAsiaTheme="minorHAnsi" w:hAnsi="Cambria" w:cstheme="minorHAnsi"/>
          <w:color w:val="auto"/>
          <w:szCs w:val="22"/>
          <w:lang w:val="en-US"/>
        </w:rPr>
        <w:t xml:space="preserve">sheet, </w:t>
      </w:r>
      <w:r w:rsidR="00184F31">
        <w:rPr>
          <w:rFonts w:ascii="Cambria" w:eastAsiaTheme="minorHAnsi" w:hAnsi="Cambria" w:cstheme="minorHAnsi"/>
          <w:color w:val="auto"/>
          <w:szCs w:val="22"/>
          <w:lang w:val="en-US"/>
        </w:rPr>
        <w:t>p</w:t>
      </w:r>
      <w:r w:rsidR="00184F31" w:rsidRPr="003E6019">
        <w:rPr>
          <w:rFonts w:ascii="Cambria" w:eastAsiaTheme="minorHAnsi" w:hAnsi="Cambria" w:cstheme="minorHAnsi"/>
          <w:color w:val="auto"/>
          <w:szCs w:val="22"/>
          <w:lang w:val="en-US"/>
        </w:rPr>
        <w:t xml:space="preserve">rofit </w:t>
      </w:r>
      <w:r w:rsidRPr="003E6019">
        <w:rPr>
          <w:rFonts w:ascii="Cambria" w:eastAsiaTheme="minorHAnsi" w:hAnsi="Cambria" w:cstheme="minorHAnsi"/>
          <w:color w:val="auto"/>
          <w:szCs w:val="22"/>
          <w:lang w:val="en-US"/>
        </w:rPr>
        <w:t xml:space="preserve">&amp; </w:t>
      </w:r>
      <w:r w:rsidR="00184F31">
        <w:rPr>
          <w:rFonts w:ascii="Cambria" w:eastAsiaTheme="minorHAnsi" w:hAnsi="Cambria" w:cstheme="minorHAnsi"/>
          <w:color w:val="auto"/>
          <w:szCs w:val="22"/>
          <w:lang w:val="en-US"/>
        </w:rPr>
        <w:t>l</w:t>
      </w:r>
      <w:r w:rsidR="00184F31" w:rsidRPr="003E6019">
        <w:rPr>
          <w:rFonts w:ascii="Cambria" w:eastAsiaTheme="minorHAnsi" w:hAnsi="Cambria" w:cstheme="minorHAnsi"/>
          <w:color w:val="auto"/>
          <w:szCs w:val="22"/>
          <w:lang w:val="en-US"/>
        </w:rPr>
        <w:t xml:space="preserve">oss </w:t>
      </w:r>
      <w:r w:rsidRPr="003E6019">
        <w:rPr>
          <w:rFonts w:ascii="Cambria" w:eastAsiaTheme="minorHAnsi" w:hAnsi="Cambria" w:cstheme="minorHAnsi"/>
          <w:color w:val="auto"/>
          <w:szCs w:val="22"/>
          <w:lang w:val="en-US"/>
        </w:rPr>
        <w:t>a/</w:t>
      </w:r>
      <w:proofErr w:type="gramStart"/>
      <w:r w:rsidRPr="003E6019">
        <w:rPr>
          <w:rFonts w:ascii="Cambria" w:eastAsiaTheme="minorHAnsi" w:hAnsi="Cambria" w:cstheme="minorHAnsi"/>
          <w:color w:val="auto"/>
          <w:szCs w:val="22"/>
          <w:lang w:val="en-US"/>
        </w:rPr>
        <w:t>c</w:t>
      </w:r>
      <w:proofErr w:type="gramEnd"/>
      <w:r w:rsidRPr="003E6019">
        <w:rPr>
          <w:rFonts w:ascii="Cambria" w:eastAsiaTheme="minorHAnsi" w:hAnsi="Cambria" w:cstheme="minorHAnsi"/>
          <w:color w:val="auto"/>
          <w:szCs w:val="22"/>
          <w:lang w:val="en-US"/>
        </w:rPr>
        <w:t xml:space="preserve"> and </w:t>
      </w:r>
      <w:r w:rsidR="00184F31">
        <w:rPr>
          <w:rFonts w:ascii="Cambria" w:eastAsiaTheme="minorHAnsi" w:hAnsi="Cambria" w:cstheme="minorHAnsi"/>
          <w:color w:val="auto"/>
          <w:szCs w:val="22"/>
          <w:lang w:val="en-US"/>
        </w:rPr>
        <w:t>n</w:t>
      </w:r>
      <w:r w:rsidR="00184F31" w:rsidRPr="003E6019">
        <w:rPr>
          <w:rFonts w:ascii="Cambria" w:eastAsiaTheme="minorHAnsi" w:hAnsi="Cambria" w:cstheme="minorHAnsi"/>
          <w:color w:val="auto"/>
          <w:szCs w:val="22"/>
          <w:lang w:val="en-US"/>
        </w:rPr>
        <w:t xml:space="preserve">otes </w:t>
      </w:r>
      <w:r w:rsidRPr="003E6019">
        <w:rPr>
          <w:rFonts w:ascii="Cambria" w:eastAsiaTheme="minorHAnsi" w:hAnsi="Cambria" w:cstheme="minorHAnsi"/>
          <w:color w:val="auto"/>
          <w:szCs w:val="22"/>
          <w:lang w:val="en-US"/>
        </w:rPr>
        <w:t xml:space="preserve">to </w:t>
      </w:r>
      <w:r w:rsidR="00184F31">
        <w:rPr>
          <w:rFonts w:ascii="Cambria" w:eastAsiaTheme="minorHAnsi" w:hAnsi="Cambria" w:cstheme="minorHAnsi"/>
          <w:color w:val="auto"/>
          <w:szCs w:val="22"/>
          <w:lang w:val="en-US"/>
        </w:rPr>
        <w:t>a</w:t>
      </w:r>
      <w:r w:rsidR="00184F31" w:rsidRPr="003E6019">
        <w:rPr>
          <w:rFonts w:ascii="Cambria" w:eastAsiaTheme="minorHAnsi" w:hAnsi="Cambria" w:cstheme="minorHAnsi"/>
          <w:color w:val="auto"/>
          <w:szCs w:val="22"/>
          <w:lang w:val="en-US"/>
        </w:rPr>
        <w:t>ccounts</w:t>
      </w:r>
    </w:p>
    <w:p w14:paraId="01EAA0A2" w14:textId="77777777" w:rsidR="001A4DC3" w:rsidRPr="003E6019" w:rsidRDefault="001A4DC3" w:rsidP="001A4DC3">
      <w:pPr>
        <w:numPr>
          <w:ilvl w:val="0"/>
          <w:numId w:val="7"/>
        </w:numPr>
        <w:spacing w:after="160" w:line="259" w:lineRule="auto"/>
        <w:contextualSpacing/>
        <w:jc w:val="both"/>
        <w:rPr>
          <w:rFonts w:ascii="Cambria" w:eastAsiaTheme="minorHAnsi" w:hAnsi="Cambria" w:cstheme="minorHAnsi"/>
          <w:color w:val="auto"/>
          <w:szCs w:val="22"/>
          <w:lang w:val="en-US"/>
        </w:rPr>
      </w:pPr>
      <w:r w:rsidRPr="003E6019">
        <w:rPr>
          <w:rFonts w:ascii="Cambria" w:eastAsiaTheme="minorHAnsi" w:hAnsi="Cambria" w:cstheme="minorHAnsi"/>
          <w:color w:val="auto"/>
          <w:szCs w:val="22"/>
          <w:lang w:val="en-US"/>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212105A6" w14:textId="77777777" w:rsidR="001A4DC3" w:rsidRPr="003E6019" w:rsidRDefault="001A4DC3" w:rsidP="001A4DC3">
      <w:pPr>
        <w:numPr>
          <w:ilvl w:val="0"/>
          <w:numId w:val="7"/>
        </w:numPr>
        <w:spacing w:after="160" w:line="259" w:lineRule="auto"/>
        <w:contextualSpacing/>
        <w:jc w:val="both"/>
        <w:rPr>
          <w:rFonts w:ascii="Cambria" w:eastAsiaTheme="minorHAnsi" w:hAnsi="Cambria" w:cstheme="minorHAnsi"/>
          <w:color w:val="auto"/>
          <w:szCs w:val="22"/>
          <w:lang w:val="en-US"/>
        </w:rPr>
      </w:pPr>
      <w:r w:rsidRPr="003E6019">
        <w:rPr>
          <w:rFonts w:ascii="Cambria" w:eastAsiaTheme="minorHAnsi" w:hAnsi="Cambria" w:cstheme="minorHAnsi"/>
          <w:color w:val="auto"/>
          <w:szCs w:val="22"/>
          <w:lang w:val="en-US"/>
        </w:rPr>
        <w:t xml:space="preserve">All qualifications and exceptions brought out in </w:t>
      </w:r>
      <w:r w:rsidR="00184F31">
        <w:rPr>
          <w:rFonts w:ascii="Cambria" w:eastAsiaTheme="minorHAnsi" w:hAnsi="Cambria" w:cstheme="minorHAnsi"/>
          <w:color w:val="auto"/>
          <w:szCs w:val="22"/>
          <w:lang w:val="en-US"/>
        </w:rPr>
        <w:t>a</w:t>
      </w:r>
      <w:r w:rsidR="00184F31" w:rsidRPr="003E6019">
        <w:rPr>
          <w:rFonts w:ascii="Cambria" w:eastAsiaTheme="minorHAnsi" w:hAnsi="Cambria" w:cstheme="minorHAnsi"/>
          <w:color w:val="auto"/>
          <w:szCs w:val="22"/>
          <w:lang w:val="en-US"/>
        </w:rPr>
        <w:t xml:space="preserve">uditor’s </w:t>
      </w:r>
      <w:r w:rsidRPr="003E6019">
        <w:rPr>
          <w:rFonts w:ascii="Cambria" w:eastAsiaTheme="minorHAnsi" w:hAnsi="Cambria" w:cstheme="minorHAnsi"/>
          <w:color w:val="auto"/>
          <w:szCs w:val="22"/>
          <w:lang w:val="en-US"/>
        </w:rPr>
        <w:t xml:space="preserve">report and </w:t>
      </w:r>
      <w:r w:rsidR="00184F31">
        <w:rPr>
          <w:rFonts w:ascii="Cambria" w:eastAsiaTheme="minorHAnsi" w:hAnsi="Cambria" w:cstheme="minorHAnsi"/>
          <w:color w:val="auto"/>
          <w:szCs w:val="22"/>
          <w:lang w:val="en-US"/>
        </w:rPr>
        <w:t>n</w:t>
      </w:r>
      <w:r w:rsidR="00184F31" w:rsidRPr="003E6019">
        <w:rPr>
          <w:rFonts w:ascii="Cambria" w:eastAsiaTheme="minorHAnsi" w:hAnsi="Cambria" w:cstheme="minorHAnsi"/>
          <w:color w:val="auto"/>
          <w:szCs w:val="22"/>
          <w:lang w:val="en-US"/>
        </w:rPr>
        <w:t xml:space="preserve">otes </w:t>
      </w:r>
      <w:r w:rsidRPr="003E6019">
        <w:rPr>
          <w:rFonts w:ascii="Cambria" w:eastAsiaTheme="minorHAnsi" w:hAnsi="Cambria" w:cstheme="minorHAnsi"/>
          <w:color w:val="auto"/>
          <w:szCs w:val="22"/>
          <w:lang w:val="en-US"/>
        </w:rPr>
        <w:t xml:space="preserve">to </w:t>
      </w:r>
      <w:r w:rsidR="00184F31">
        <w:rPr>
          <w:rFonts w:ascii="Cambria" w:eastAsiaTheme="minorHAnsi" w:hAnsi="Cambria" w:cstheme="minorHAnsi"/>
          <w:color w:val="auto"/>
          <w:szCs w:val="22"/>
          <w:lang w:val="en-US"/>
        </w:rPr>
        <w:t>a</w:t>
      </w:r>
      <w:r w:rsidR="00184F31" w:rsidRPr="003E6019">
        <w:rPr>
          <w:rFonts w:ascii="Cambria" w:eastAsiaTheme="minorHAnsi" w:hAnsi="Cambria" w:cstheme="minorHAnsi"/>
          <w:color w:val="auto"/>
          <w:szCs w:val="22"/>
          <w:lang w:val="en-US"/>
        </w:rPr>
        <w:t xml:space="preserve">ccounts </w:t>
      </w:r>
      <w:r w:rsidRPr="003E6019">
        <w:rPr>
          <w:rFonts w:ascii="Cambria" w:eastAsiaTheme="minorHAnsi" w:hAnsi="Cambria" w:cstheme="minorHAnsi"/>
          <w:color w:val="auto"/>
          <w:szCs w:val="22"/>
          <w:lang w:val="en-US"/>
        </w:rPr>
        <w:t>would be factored in while undertaking financial evaluation</w:t>
      </w:r>
    </w:p>
    <w:p w14:paraId="0AE27DE3" w14:textId="77777777" w:rsidR="001A4DC3" w:rsidRPr="003E6019" w:rsidRDefault="001A4DC3" w:rsidP="001A4DC3">
      <w:pPr>
        <w:tabs>
          <w:tab w:val="left" w:pos="990"/>
        </w:tabs>
        <w:autoSpaceDE w:val="0"/>
        <w:autoSpaceDN w:val="0"/>
        <w:adjustRightInd w:val="0"/>
        <w:ind w:left="990"/>
        <w:jc w:val="both"/>
        <w:rPr>
          <w:rFonts w:ascii="Cambria" w:hAnsi="Cambria" w:cs="Calibri"/>
          <w:color w:val="auto"/>
          <w:szCs w:val="22"/>
        </w:rPr>
      </w:pPr>
    </w:p>
    <w:p w14:paraId="2E042A02" w14:textId="77777777" w:rsidR="001A4DC3" w:rsidRPr="003E6019" w:rsidRDefault="001A4DC3" w:rsidP="001A4DC3">
      <w:pPr>
        <w:pStyle w:val="ListParagraph"/>
        <w:numPr>
          <w:ilvl w:val="0"/>
          <w:numId w:val="8"/>
        </w:numPr>
        <w:contextualSpacing/>
        <w:jc w:val="both"/>
        <w:rPr>
          <w:rFonts w:ascii="Cambria" w:hAnsi="Cambria" w:cstheme="minorHAnsi"/>
        </w:rPr>
      </w:pPr>
      <w:r w:rsidRPr="003E6019">
        <w:rPr>
          <w:rFonts w:ascii="Cambria" w:hAnsi="Cambria" w:cstheme="minorHAnsi"/>
          <w:b/>
          <w:u w:val="single"/>
        </w:rPr>
        <w:t>Technical</w:t>
      </w:r>
      <w:r w:rsidRPr="003E6019">
        <w:rPr>
          <w:rFonts w:ascii="Cambria" w:hAnsi="Cambria" w:cstheme="minorHAnsi"/>
          <w:b/>
        </w:rPr>
        <w:t>:</w:t>
      </w:r>
      <w:r w:rsidRPr="003E6019">
        <w:rPr>
          <w:rFonts w:ascii="Cambria" w:hAnsi="Cambria" w:cstheme="minorHAnsi"/>
        </w:rPr>
        <w:t xml:space="preserve"> </w:t>
      </w:r>
      <w:r w:rsidRPr="003E6019">
        <w:rPr>
          <w:rFonts w:ascii="Cambria" w:hAnsi="Cambria" w:cstheme="minorHAnsi"/>
          <w:b/>
          <w:bCs/>
        </w:rPr>
        <w:t>APPLICANT (Bidder/all members of the consortium)</w:t>
      </w:r>
      <w:r w:rsidRPr="003E6019">
        <w:rPr>
          <w:rFonts w:ascii="Cambria" w:hAnsi="Cambria" w:cstheme="minorHAnsi"/>
        </w:rPr>
        <w:t xml:space="preserve"> </w:t>
      </w:r>
      <w:r w:rsidR="005F57E1" w:rsidRPr="003E6019">
        <w:rPr>
          <w:rFonts w:ascii="Cambria" w:hAnsi="Cambria" w:cstheme="minorHAnsi"/>
        </w:rPr>
        <w:t>are requested to submit the following documents related to Technical Prequalification Criteria</w:t>
      </w:r>
      <w:r w:rsidRPr="003E6019">
        <w:rPr>
          <w:rFonts w:ascii="Cambria" w:hAnsi="Cambria" w:cstheme="minorHAnsi"/>
        </w:rPr>
        <w:t xml:space="preserve">. </w:t>
      </w:r>
    </w:p>
    <w:p w14:paraId="70CC5F92" w14:textId="77777777" w:rsidR="001A4DC3" w:rsidRPr="0084665A" w:rsidRDefault="001A4DC3" w:rsidP="005F57E1">
      <w:pPr>
        <w:jc w:val="both"/>
        <w:rPr>
          <w:rFonts w:ascii="Cambria" w:hAnsi="Cambria" w:cstheme="minorHAnsi"/>
          <w:color w:val="auto"/>
        </w:rPr>
      </w:pPr>
    </w:p>
    <w:p w14:paraId="6B7B63DD" w14:textId="77777777" w:rsidR="00317D57" w:rsidRPr="003E6019" w:rsidRDefault="00317D57" w:rsidP="00B61DF5">
      <w:pPr>
        <w:pStyle w:val="ListParagraph"/>
        <w:numPr>
          <w:ilvl w:val="1"/>
          <w:numId w:val="8"/>
        </w:numPr>
        <w:jc w:val="both"/>
        <w:rPr>
          <w:rFonts w:ascii="Cambria" w:eastAsia="Times New Roman" w:hAnsi="Cambria" w:cs="Calibri"/>
          <w:lang w:eastAsia="en-US"/>
        </w:rPr>
      </w:pPr>
      <w:r w:rsidRPr="003E6019">
        <w:rPr>
          <w:rFonts w:ascii="Cambria" w:eastAsia="Times New Roman" w:hAnsi="Cambria" w:cs="Calibri"/>
          <w:lang w:eastAsia="en-US"/>
        </w:rPr>
        <w:t>Contractor's history/profile</w:t>
      </w:r>
    </w:p>
    <w:p w14:paraId="77B310FD" w14:textId="77777777" w:rsidR="001A4DC3" w:rsidRPr="003E6019" w:rsidRDefault="001A4DC3" w:rsidP="00552EAF">
      <w:pPr>
        <w:pStyle w:val="Default"/>
        <w:numPr>
          <w:ilvl w:val="1"/>
          <w:numId w:val="8"/>
        </w:numPr>
        <w:autoSpaceDE/>
        <w:autoSpaceDN/>
        <w:adjustRightInd/>
        <w:contextualSpacing/>
        <w:jc w:val="both"/>
        <w:rPr>
          <w:rFonts w:ascii="Cambria" w:hAnsi="Cambria"/>
          <w:color w:val="auto"/>
          <w:sz w:val="22"/>
          <w:szCs w:val="22"/>
          <w:lang w:val="en-GB" w:eastAsia="en-US"/>
        </w:rPr>
      </w:pPr>
      <w:r w:rsidRPr="003E6019">
        <w:rPr>
          <w:rFonts w:ascii="Cambria" w:hAnsi="Cambria"/>
          <w:color w:val="auto"/>
          <w:sz w:val="22"/>
          <w:szCs w:val="22"/>
          <w:lang w:val="en-GB" w:eastAsia="en-US"/>
        </w:rPr>
        <w:t xml:space="preserve">Details of </w:t>
      </w:r>
      <w:proofErr w:type="spellStart"/>
      <w:r w:rsidR="002A12A8">
        <w:rPr>
          <w:rFonts w:ascii="Cambria" w:hAnsi="Cambria"/>
          <w:color w:val="auto"/>
          <w:sz w:val="22"/>
          <w:szCs w:val="22"/>
          <w:lang w:val="en-GB" w:eastAsia="en-US"/>
        </w:rPr>
        <w:t>atleast</w:t>
      </w:r>
      <w:proofErr w:type="spellEnd"/>
      <w:r w:rsidR="002A12A8">
        <w:rPr>
          <w:rFonts w:ascii="Cambria" w:hAnsi="Cambria"/>
          <w:color w:val="auto"/>
          <w:sz w:val="22"/>
          <w:szCs w:val="22"/>
          <w:lang w:val="en-GB" w:eastAsia="en-US"/>
        </w:rPr>
        <w:t xml:space="preserve"> </w:t>
      </w:r>
      <w:r w:rsidR="005E6B2C">
        <w:rPr>
          <w:rFonts w:ascii="Cambria" w:hAnsi="Cambria"/>
          <w:color w:val="auto"/>
          <w:sz w:val="22"/>
          <w:szCs w:val="22"/>
          <w:lang w:val="en-GB" w:eastAsia="en-US"/>
        </w:rPr>
        <w:t>t</w:t>
      </w:r>
      <w:r w:rsidR="005E6B2C" w:rsidRPr="003E6019">
        <w:rPr>
          <w:rFonts w:ascii="Cambria" w:hAnsi="Cambria"/>
          <w:color w:val="auto"/>
          <w:sz w:val="22"/>
          <w:szCs w:val="22"/>
          <w:lang w:val="en-GB" w:eastAsia="en-US"/>
        </w:rPr>
        <w:t xml:space="preserve">wo </w:t>
      </w:r>
      <w:r w:rsidR="002A12A8">
        <w:rPr>
          <w:rFonts w:ascii="Cambria" w:hAnsi="Cambria"/>
          <w:color w:val="auto"/>
          <w:sz w:val="22"/>
          <w:szCs w:val="22"/>
          <w:lang w:val="en-GB" w:eastAsia="en-US"/>
        </w:rPr>
        <w:t xml:space="preserve">similar Geophysical and Geotechnical </w:t>
      </w:r>
      <w:r w:rsidRPr="003E6019">
        <w:rPr>
          <w:rFonts w:ascii="Cambria" w:hAnsi="Cambria"/>
          <w:color w:val="auto"/>
          <w:sz w:val="22"/>
          <w:szCs w:val="22"/>
          <w:lang w:val="en-GB" w:eastAsia="en-US"/>
        </w:rPr>
        <w:t>survey</w:t>
      </w:r>
      <w:r w:rsidR="007D658A">
        <w:rPr>
          <w:rFonts w:ascii="Cambria" w:hAnsi="Cambria"/>
          <w:color w:val="auto"/>
          <w:sz w:val="22"/>
          <w:szCs w:val="22"/>
          <w:lang w:val="en-GB" w:eastAsia="en-US"/>
        </w:rPr>
        <w:t xml:space="preserve">s </w:t>
      </w:r>
      <w:r w:rsidR="002A12A8">
        <w:rPr>
          <w:rFonts w:ascii="Cambria" w:hAnsi="Cambria"/>
          <w:color w:val="auto"/>
          <w:sz w:val="22"/>
          <w:szCs w:val="22"/>
          <w:lang w:val="en-GB" w:eastAsia="en-US"/>
        </w:rPr>
        <w:t xml:space="preserve">for offshore areas </w:t>
      </w:r>
      <w:r w:rsidRPr="003E6019">
        <w:rPr>
          <w:rFonts w:ascii="Cambria" w:hAnsi="Cambria"/>
          <w:color w:val="auto"/>
          <w:sz w:val="22"/>
          <w:szCs w:val="22"/>
          <w:lang w:val="en-GB" w:eastAsia="en-US"/>
        </w:rPr>
        <w:t xml:space="preserve">completed </w:t>
      </w:r>
      <w:r w:rsidR="002A12A8">
        <w:rPr>
          <w:rFonts w:ascii="Cambria" w:hAnsi="Cambria"/>
          <w:color w:val="auto"/>
          <w:sz w:val="22"/>
          <w:szCs w:val="22"/>
          <w:lang w:val="en-GB" w:eastAsia="en-US"/>
        </w:rPr>
        <w:t xml:space="preserve">by the Contractor </w:t>
      </w:r>
      <w:r w:rsidRPr="003E6019">
        <w:rPr>
          <w:rFonts w:ascii="Cambria" w:hAnsi="Cambria"/>
          <w:color w:val="auto"/>
          <w:sz w:val="22"/>
          <w:szCs w:val="22"/>
          <w:lang w:val="en-GB" w:eastAsia="en-US"/>
        </w:rPr>
        <w:t xml:space="preserve">in last </w:t>
      </w:r>
      <w:r w:rsidR="002A12A8">
        <w:rPr>
          <w:rFonts w:ascii="Cambria" w:hAnsi="Cambria"/>
          <w:color w:val="auto"/>
          <w:sz w:val="22"/>
          <w:szCs w:val="22"/>
          <w:lang w:val="en-GB" w:eastAsia="en-US"/>
        </w:rPr>
        <w:t>7</w:t>
      </w:r>
      <w:r w:rsidR="002A12A8" w:rsidRPr="003E6019">
        <w:rPr>
          <w:rFonts w:ascii="Cambria" w:hAnsi="Cambria"/>
          <w:color w:val="auto"/>
          <w:sz w:val="22"/>
          <w:szCs w:val="22"/>
          <w:lang w:val="en-GB" w:eastAsia="en-US"/>
        </w:rPr>
        <w:t xml:space="preserve"> </w:t>
      </w:r>
      <w:r w:rsidRPr="003E6019">
        <w:rPr>
          <w:rFonts w:ascii="Cambria" w:hAnsi="Cambria"/>
          <w:color w:val="auto"/>
          <w:sz w:val="22"/>
          <w:szCs w:val="22"/>
          <w:lang w:val="en-GB" w:eastAsia="en-US"/>
        </w:rPr>
        <w:t xml:space="preserve">years enclosing </w:t>
      </w:r>
      <w:r w:rsidR="002A12A8">
        <w:rPr>
          <w:rFonts w:ascii="Cambria" w:hAnsi="Cambria"/>
          <w:color w:val="auto"/>
          <w:sz w:val="22"/>
          <w:szCs w:val="22"/>
          <w:lang w:val="en-GB" w:eastAsia="en-US"/>
        </w:rPr>
        <w:t>relevant</w:t>
      </w:r>
      <w:r w:rsidR="002A12A8" w:rsidRPr="003E6019">
        <w:rPr>
          <w:rFonts w:ascii="Cambria" w:hAnsi="Cambria"/>
          <w:color w:val="auto"/>
          <w:sz w:val="22"/>
          <w:szCs w:val="22"/>
          <w:lang w:val="en-GB" w:eastAsia="en-US"/>
        </w:rPr>
        <w:t xml:space="preserve"> </w:t>
      </w:r>
      <w:r w:rsidRPr="003E6019">
        <w:rPr>
          <w:rFonts w:ascii="Cambria" w:hAnsi="Cambria"/>
          <w:color w:val="auto"/>
          <w:sz w:val="22"/>
          <w:szCs w:val="22"/>
          <w:lang w:val="en-GB" w:eastAsia="en-US"/>
        </w:rPr>
        <w:t>certificate</w:t>
      </w:r>
      <w:r w:rsidR="002A12A8">
        <w:rPr>
          <w:rFonts w:ascii="Cambria" w:hAnsi="Cambria"/>
          <w:color w:val="auto"/>
          <w:sz w:val="22"/>
          <w:szCs w:val="22"/>
          <w:lang w:val="en-GB" w:eastAsia="en-US"/>
        </w:rPr>
        <w:t>s</w:t>
      </w:r>
      <w:r w:rsidRPr="003E6019">
        <w:rPr>
          <w:rFonts w:ascii="Cambria" w:hAnsi="Cambria"/>
          <w:color w:val="auto"/>
          <w:sz w:val="22"/>
          <w:szCs w:val="22"/>
          <w:lang w:val="en-GB" w:eastAsia="en-US"/>
        </w:rPr>
        <w:t xml:space="preserve">/work order copies with </w:t>
      </w:r>
      <w:r w:rsidR="005E6B2C">
        <w:rPr>
          <w:rFonts w:ascii="Cambria" w:hAnsi="Cambria"/>
          <w:color w:val="auto"/>
          <w:sz w:val="22"/>
          <w:szCs w:val="22"/>
          <w:lang w:val="en-GB" w:eastAsia="en-US"/>
        </w:rPr>
        <w:t>c</w:t>
      </w:r>
      <w:r w:rsidR="005E6B2C" w:rsidRPr="003E6019">
        <w:rPr>
          <w:rFonts w:ascii="Cambria" w:hAnsi="Cambria"/>
          <w:color w:val="auto"/>
          <w:sz w:val="22"/>
          <w:szCs w:val="22"/>
          <w:lang w:val="en-GB" w:eastAsia="en-US"/>
        </w:rPr>
        <w:t xml:space="preserve">lient </w:t>
      </w:r>
      <w:r w:rsidRPr="003E6019">
        <w:rPr>
          <w:rFonts w:ascii="Cambria" w:hAnsi="Cambria"/>
          <w:color w:val="auto"/>
          <w:sz w:val="22"/>
          <w:szCs w:val="22"/>
          <w:lang w:val="en-GB" w:eastAsia="en-US"/>
        </w:rPr>
        <w:t>references</w:t>
      </w:r>
      <w:r w:rsidR="00552EAF">
        <w:rPr>
          <w:rFonts w:ascii="Cambria" w:hAnsi="Cambria"/>
          <w:color w:val="auto"/>
          <w:sz w:val="22"/>
          <w:szCs w:val="22"/>
          <w:lang w:val="en-GB" w:eastAsia="en-US"/>
        </w:rPr>
        <w:t xml:space="preserve">. </w:t>
      </w:r>
      <w:r w:rsidR="00552EAF" w:rsidRPr="00552EAF">
        <w:rPr>
          <w:rFonts w:ascii="Cambria" w:hAnsi="Cambria"/>
          <w:color w:val="auto"/>
          <w:sz w:val="22"/>
          <w:szCs w:val="22"/>
          <w:lang w:val="en-GB" w:eastAsia="en-US"/>
        </w:rPr>
        <w:t xml:space="preserve">The 7-year </w:t>
      </w:r>
      <w:proofErr w:type="gramStart"/>
      <w:r w:rsidR="00552EAF" w:rsidRPr="00552EAF">
        <w:rPr>
          <w:rFonts w:ascii="Cambria" w:hAnsi="Cambria"/>
          <w:color w:val="auto"/>
          <w:sz w:val="22"/>
          <w:szCs w:val="22"/>
          <w:lang w:val="en-GB" w:eastAsia="en-US"/>
        </w:rPr>
        <w:t>time period</w:t>
      </w:r>
      <w:proofErr w:type="gramEnd"/>
      <w:r w:rsidR="00552EAF" w:rsidRPr="00552EAF">
        <w:rPr>
          <w:rFonts w:ascii="Cambria" w:hAnsi="Cambria"/>
          <w:color w:val="auto"/>
          <w:sz w:val="22"/>
          <w:szCs w:val="22"/>
          <w:lang w:val="en-GB" w:eastAsia="en-US"/>
        </w:rPr>
        <w:t xml:space="preserve"> mentioned above shall be reckoned from the date of issue of this EOI</w:t>
      </w:r>
    </w:p>
    <w:p w14:paraId="2B9FB5EB" w14:textId="77777777" w:rsidR="001A4DC3" w:rsidRPr="003E6019" w:rsidRDefault="001A4DC3" w:rsidP="001A4DC3">
      <w:pPr>
        <w:tabs>
          <w:tab w:val="left" w:pos="990"/>
        </w:tabs>
        <w:autoSpaceDE w:val="0"/>
        <w:autoSpaceDN w:val="0"/>
        <w:adjustRightInd w:val="0"/>
        <w:ind w:left="990"/>
        <w:jc w:val="both"/>
        <w:rPr>
          <w:rFonts w:ascii="Cambria" w:hAnsi="Cambria" w:cs="Calibri"/>
          <w:color w:val="auto"/>
          <w:szCs w:val="22"/>
        </w:rPr>
      </w:pPr>
    </w:p>
    <w:p w14:paraId="2912C387" w14:textId="77777777" w:rsidR="001A4DC3" w:rsidRPr="003E6019" w:rsidRDefault="001A4DC3" w:rsidP="001A4DC3">
      <w:pPr>
        <w:pStyle w:val="ListParagraph"/>
        <w:numPr>
          <w:ilvl w:val="0"/>
          <w:numId w:val="8"/>
        </w:numPr>
        <w:contextualSpacing/>
        <w:jc w:val="both"/>
        <w:rPr>
          <w:rFonts w:ascii="Cambria" w:eastAsia="Times New Roman" w:hAnsi="Cambria" w:cs="Calibri"/>
          <w:lang w:eastAsia="en-US"/>
        </w:rPr>
      </w:pPr>
      <w:r w:rsidRPr="003E6019">
        <w:rPr>
          <w:rFonts w:ascii="Cambria" w:hAnsi="Cambria" w:cstheme="minorHAnsi"/>
          <w:b/>
          <w:u w:val="single"/>
        </w:rPr>
        <w:t>Quality, Health, Safety and Environment (QHSE)</w:t>
      </w:r>
      <w:r w:rsidRPr="003E6019">
        <w:rPr>
          <w:rFonts w:ascii="Cambria" w:hAnsi="Cambria" w:cstheme="minorHAnsi"/>
          <w:b/>
        </w:rPr>
        <w:t>:</w:t>
      </w:r>
      <w:r w:rsidRPr="003E6019">
        <w:rPr>
          <w:rFonts w:ascii="Cambria" w:hAnsi="Cambria" w:cstheme="minorHAnsi"/>
        </w:rPr>
        <w:t xml:space="preserve"> </w:t>
      </w:r>
      <w:r w:rsidRPr="003E6019">
        <w:rPr>
          <w:rFonts w:ascii="Cambria" w:hAnsi="Cambria" w:cstheme="minorHAnsi"/>
          <w:b/>
          <w:bCs/>
        </w:rPr>
        <w:t>APPLICANT (Bidder/all members of the consortium)</w:t>
      </w:r>
      <w:r w:rsidRPr="003E6019">
        <w:rPr>
          <w:rFonts w:ascii="Cambria" w:hAnsi="Cambria" w:cstheme="minorHAnsi"/>
        </w:rPr>
        <w:t xml:space="preserve"> </w:t>
      </w:r>
      <w:r w:rsidRPr="003E6019">
        <w:rPr>
          <w:rFonts w:ascii="Cambria" w:eastAsia="Times New Roman" w:hAnsi="Cambria" w:cs="Calibri"/>
          <w:lang w:eastAsia="en-US"/>
        </w:rPr>
        <w:t xml:space="preserve">must have a comprehensive Quality, Health, Safety and Environmental Management system in place. </w:t>
      </w:r>
    </w:p>
    <w:p w14:paraId="4FE3CCA3" w14:textId="77777777" w:rsidR="001A4DC3" w:rsidRPr="003E6019" w:rsidRDefault="001A4DC3" w:rsidP="001A4DC3">
      <w:pPr>
        <w:pStyle w:val="ListParagraph"/>
        <w:jc w:val="both"/>
        <w:rPr>
          <w:rFonts w:ascii="Cambria" w:hAnsi="Cambria" w:cstheme="minorHAnsi"/>
        </w:rPr>
      </w:pPr>
    </w:p>
    <w:p w14:paraId="712E64B3" w14:textId="77777777" w:rsidR="001A4DC3" w:rsidRPr="003E6019" w:rsidRDefault="001A4DC3" w:rsidP="001A4DC3">
      <w:pPr>
        <w:pStyle w:val="ListParagraph"/>
        <w:jc w:val="both"/>
        <w:rPr>
          <w:rFonts w:ascii="Cambria" w:hAnsi="Cambria" w:cstheme="minorHAnsi"/>
        </w:rPr>
      </w:pPr>
      <w:r w:rsidRPr="003E6019">
        <w:rPr>
          <w:rFonts w:ascii="Cambria" w:hAnsi="Cambria" w:cstheme="minorHAnsi"/>
          <w:b/>
          <w:bCs/>
        </w:rPr>
        <w:t>APPLICANTs</w:t>
      </w:r>
      <w:r w:rsidRPr="003E6019">
        <w:rPr>
          <w:rFonts w:ascii="Cambria" w:hAnsi="Cambria" w:cstheme="minorHAnsi"/>
        </w:rPr>
        <w:t xml:space="preserve"> </w:t>
      </w:r>
      <w:r w:rsidRPr="003E6019">
        <w:rPr>
          <w:rFonts w:ascii="Cambria" w:eastAsia="Times New Roman" w:hAnsi="Cambria" w:cs="Calibri"/>
          <w:lang w:eastAsia="en-US"/>
        </w:rPr>
        <w:t>are requested to submit the following documents related to QHSE</w:t>
      </w:r>
      <w:r w:rsidRPr="003E6019">
        <w:rPr>
          <w:rFonts w:ascii="Cambria" w:hAnsi="Cambria" w:cstheme="minorHAnsi"/>
        </w:rPr>
        <w:t>:</w:t>
      </w:r>
    </w:p>
    <w:p w14:paraId="1BDA1EEA" w14:textId="77777777" w:rsidR="001A4DC3" w:rsidRPr="003E6019" w:rsidRDefault="001A4DC3" w:rsidP="001A4DC3">
      <w:pPr>
        <w:pStyle w:val="Default"/>
        <w:numPr>
          <w:ilvl w:val="1"/>
          <w:numId w:val="8"/>
        </w:numPr>
        <w:autoSpaceDE/>
        <w:autoSpaceDN/>
        <w:adjustRightInd/>
        <w:contextualSpacing/>
        <w:jc w:val="both"/>
        <w:rPr>
          <w:rFonts w:ascii="Cambria" w:hAnsi="Cambria"/>
          <w:color w:val="auto"/>
          <w:sz w:val="22"/>
          <w:szCs w:val="22"/>
          <w:lang w:val="en-GB" w:eastAsia="en-US"/>
        </w:rPr>
      </w:pPr>
      <w:r w:rsidRPr="003E6019">
        <w:rPr>
          <w:rFonts w:ascii="Cambria" w:hAnsi="Cambria"/>
          <w:color w:val="auto"/>
          <w:sz w:val="22"/>
          <w:szCs w:val="22"/>
          <w:lang w:val="en-GB" w:eastAsia="en-US"/>
        </w:rPr>
        <w:t xml:space="preserve">QHSE Management System (inclusive but not limited to QHSE Policy, QHSE Manuals and Procedures, QHSE Objectives, Standard Operating Procedures Index, QHSE </w:t>
      </w:r>
      <w:r w:rsidR="00286C71">
        <w:rPr>
          <w:rFonts w:ascii="Cambria" w:hAnsi="Cambria"/>
          <w:color w:val="auto"/>
          <w:sz w:val="22"/>
          <w:szCs w:val="22"/>
          <w:lang w:val="en-GB" w:eastAsia="en-US"/>
        </w:rPr>
        <w:t>O</w:t>
      </w:r>
      <w:r w:rsidR="00286C71" w:rsidRPr="003E6019">
        <w:rPr>
          <w:rFonts w:ascii="Cambria" w:hAnsi="Cambria"/>
          <w:color w:val="auto"/>
          <w:sz w:val="22"/>
          <w:szCs w:val="22"/>
          <w:lang w:val="en-GB" w:eastAsia="en-US"/>
        </w:rPr>
        <w:t>rganogram</w:t>
      </w:r>
      <w:r w:rsidRPr="003E6019">
        <w:rPr>
          <w:rFonts w:ascii="Cambria" w:hAnsi="Cambria"/>
          <w:color w:val="auto"/>
          <w:sz w:val="22"/>
          <w:szCs w:val="22"/>
          <w:lang w:val="en-GB" w:eastAsia="en-US"/>
        </w:rPr>
        <w:t xml:space="preserve">, Quality System Certifications, Key </w:t>
      </w:r>
      <w:r w:rsidR="00286C71">
        <w:rPr>
          <w:rFonts w:ascii="Cambria" w:hAnsi="Cambria"/>
          <w:color w:val="auto"/>
          <w:sz w:val="22"/>
          <w:szCs w:val="22"/>
          <w:lang w:val="en-GB" w:eastAsia="en-US"/>
        </w:rPr>
        <w:t>P</w:t>
      </w:r>
      <w:r w:rsidR="00286C71" w:rsidRPr="003E6019">
        <w:rPr>
          <w:rFonts w:ascii="Cambria" w:hAnsi="Cambria"/>
          <w:color w:val="auto"/>
          <w:sz w:val="22"/>
          <w:szCs w:val="22"/>
          <w:lang w:val="en-GB" w:eastAsia="en-US"/>
        </w:rPr>
        <w:t xml:space="preserve">rocedures </w:t>
      </w:r>
      <w:r w:rsidRPr="003E6019">
        <w:rPr>
          <w:rFonts w:ascii="Cambria" w:hAnsi="Cambria"/>
          <w:color w:val="auto"/>
          <w:sz w:val="22"/>
          <w:szCs w:val="22"/>
          <w:lang w:val="en-GB" w:eastAsia="en-US"/>
        </w:rPr>
        <w:t xml:space="preserve">related to Purchase, Inspection and Testing, Calibration, Applicable Product </w:t>
      </w:r>
      <w:r w:rsidR="00286C71">
        <w:rPr>
          <w:rFonts w:ascii="Cambria" w:hAnsi="Cambria"/>
          <w:color w:val="auto"/>
          <w:sz w:val="22"/>
          <w:szCs w:val="22"/>
          <w:lang w:val="en-GB" w:eastAsia="en-US"/>
        </w:rPr>
        <w:t>C</w:t>
      </w:r>
      <w:r w:rsidR="00286C71" w:rsidRPr="003E6019">
        <w:rPr>
          <w:rFonts w:ascii="Cambria" w:hAnsi="Cambria"/>
          <w:color w:val="auto"/>
          <w:sz w:val="22"/>
          <w:szCs w:val="22"/>
          <w:lang w:val="en-GB" w:eastAsia="en-US"/>
        </w:rPr>
        <w:t>ertifications</w:t>
      </w:r>
      <w:r w:rsidRPr="003E6019">
        <w:rPr>
          <w:rFonts w:ascii="Cambria" w:hAnsi="Cambria"/>
          <w:color w:val="auto"/>
          <w:sz w:val="22"/>
          <w:szCs w:val="22"/>
          <w:lang w:val="en-GB" w:eastAsia="en-US"/>
        </w:rPr>
        <w:t>)</w:t>
      </w:r>
    </w:p>
    <w:p w14:paraId="19E0C277" w14:textId="77777777" w:rsidR="001A4DC3" w:rsidRPr="003E6019" w:rsidRDefault="001A4DC3" w:rsidP="001A4DC3">
      <w:pPr>
        <w:pStyle w:val="ListParagraph"/>
        <w:numPr>
          <w:ilvl w:val="1"/>
          <w:numId w:val="8"/>
        </w:numPr>
        <w:contextualSpacing/>
        <w:jc w:val="both"/>
        <w:rPr>
          <w:rFonts w:ascii="Cambria" w:eastAsia="Times New Roman" w:hAnsi="Cambria" w:cs="Calibri"/>
          <w:lang w:eastAsia="en-US"/>
        </w:rPr>
      </w:pPr>
      <w:r w:rsidRPr="003E6019">
        <w:rPr>
          <w:rFonts w:ascii="Cambria" w:eastAsia="Times New Roman" w:hAnsi="Cambria" w:cs="Calibri"/>
          <w:lang w:eastAsia="en-US"/>
        </w:rPr>
        <w:t>LTI statistics for past 3 years</w:t>
      </w:r>
    </w:p>
    <w:p w14:paraId="5E90FF55" w14:textId="77777777" w:rsidR="001A4DC3" w:rsidRPr="003E6019" w:rsidRDefault="001A4DC3" w:rsidP="001A4DC3">
      <w:pPr>
        <w:pStyle w:val="ListParagraph"/>
        <w:numPr>
          <w:ilvl w:val="1"/>
          <w:numId w:val="8"/>
        </w:numPr>
        <w:contextualSpacing/>
        <w:jc w:val="both"/>
        <w:rPr>
          <w:rFonts w:ascii="Cambria" w:eastAsia="Times New Roman" w:hAnsi="Cambria" w:cs="Calibri"/>
          <w:lang w:eastAsia="en-US"/>
        </w:rPr>
      </w:pPr>
      <w:r w:rsidRPr="003E6019">
        <w:rPr>
          <w:rFonts w:ascii="Cambria" w:eastAsia="Times New Roman" w:hAnsi="Cambria" w:cs="Calibri"/>
          <w:lang w:eastAsia="en-US"/>
        </w:rPr>
        <w:t xml:space="preserve">Valid Quality and HSE </w:t>
      </w:r>
      <w:r w:rsidR="00286C71">
        <w:rPr>
          <w:rFonts w:ascii="Cambria" w:eastAsia="Times New Roman" w:hAnsi="Cambria" w:cs="Calibri"/>
          <w:lang w:eastAsia="en-US"/>
        </w:rPr>
        <w:t>C</w:t>
      </w:r>
      <w:r w:rsidR="00286C71" w:rsidRPr="003E6019">
        <w:rPr>
          <w:rFonts w:ascii="Cambria" w:eastAsia="Times New Roman" w:hAnsi="Cambria" w:cs="Calibri"/>
          <w:lang w:eastAsia="en-US"/>
        </w:rPr>
        <w:t xml:space="preserve">ertifications </w:t>
      </w:r>
      <w:r w:rsidRPr="003E6019">
        <w:rPr>
          <w:rFonts w:ascii="Cambria" w:eastAsia="Times New Roman" w:hAnsi="Cambria" w:cs="Calibri"/>
          <w:lang w:eastAsia="en-US"/>
        </w:rPr>
        <w:t>(ISO, OH</w:t>
      </w:r>
      <w:r w:rsidR="00552EAF">
        <w:rPr>
          <w:rFonts w:ascii="Cambria" w:eastAsia="Times New Roman" w:hAnsi="Cambria" w:cs="Calibri"/>
          <w:lang w:eastAsia="en-US"/>
        </w:rPr>
        <w:t>S</w:t>
      </w:r>
      <w:r w:rsidRPr="003E6019">
        <w:rPr>
          <w:rFonts w:ascii="Cambria" w:eastAsia="Times New Roman" w:hAnsi="Cambria" w:cs="Calibri"/>
          <w:lang w:eastAsia="en-US"/>
        </w:rPr>
        <w:t>AS, API or Equivalent</w:t>
      </w:r>
      <w:r w:rsidR="00286C71">
        <w:rPr>
          <w:rFonts w:ascii="Cambria" w:eastAsia="Times New Roman" w:hAnsi="Cambria" w:cs="Calibri"/>
          <w:lang w:eastAsia="en-US"/>
        </w:rPr>
        <w:t>,</w:t>
      </w:r>
      <w:r w:rsidRPr="003E6019">
        <w:rPr>
          <w:rFonts w:ascii="Cambria" w:eastAsia="Times New Roman" w:hAnsi="Cambria" w:cs="Calibri"/>
          <w:lang w:eastAsia="en-US"/>
        </w:rPr>
        <w:t xml:space="preserve"> etc.)</w:t>
      </w:r>
    </w:p>
    <w:p w14:paraId="7BA0513E" w14:textId="77777777" w:rsidR="001A4DC3" w:rsidRPr="003E6019" w:rsidRDefault="001A4DC3" w:rsidP="001A4DC3">
      <w:pPr>
        <w:tabs>
          <w:tab w:val="left" w:pos="990"/>
        </w:tabs>
        <w:autoSpaceDE w:val="0"/>
        <w:autoSpaceDN w:val="0"/>
        <w:adjustRightInd w:val="0"/>
        <w:ind w:left="990"/>
        <w:jc w:val="both"/>
        <w:rPr>
          <w:rFonts w:ascii="Cambria" w:hAnsi="Cambria" w:cs="Calibri"/>
          <w:color w:val="auto"/>
          <w:szCs w:val="22"/>
        </w:rPr>
      </w:pPr>
    </w:p>
    <w:p w14:paraId="5059B0E8" w14:textId="77777777" w:rsidR="001A4DC3" w:rsidRPr="00F75E78" w:rsidRDefault="001A4DC3" w:rsidP="001A4DC3">
      <w:pPr>
        <w:ind w:left="360"/>
        <w:jc w:val="both"/>
        <w:rPr>
          <w:rFonts w:ascii="Cambria" w:hAnsi="Cambria" w:cs="Calibri"/>
          <w:color w:val="auto"/>
          <w:szCs w:val="22"/>
          <w:lang w:bidi="hi"/>
        </w:rPr>
      </w:pPr>
    </w:p>
    <w:p w14:paraId="1BE49803" w14:textId="77777777" w:rsidR="001A4DC3" w:rsidRPr="00F75E78" w:rsidRDefault="001A4DC3" w:rsidP="001A4DC3">
      <w:pPr>
        <w:spacing w:after="160"/>
        <w:jc w:val="both"/>
        <w:rPr>
          <w:rFonts w:ascii="Cambria" w:eastAsiaTheme="minorHAnsi" w:hAnsi="Cambria" w:cstheme="minorHAnsi"/>
          <w:b/>
          <w:color w:val="auto"/>
          <w:sz w:val="24"/>
          <w:u w:val="single"/>
          <w:lang w:val="en-US"/>
        </w:rPr>
      </w:pPr>
      <w:r w:rsidRPr="00F75E78">
        <w:rPr>
          <w:rFonts w:ascii="Cambria" w:eastAsiaTheme="minorHAnsi" w:hAnsi="Cambria" w:cstheme="minorHAnsi"/>
          <w:b/>
          <w:color w:val="auto"/>
          <w:sz w:val="24"/>
          <w:u w:val="single"/>
          <w:lang w:val="en-US"/>
        </w:rPr>
        <w:t xml:space="preserve">Documents to be furnished in the Proposal for Pre-Qualification </w:t>
      </w:r>
    </w:p>
    <w:p w14:paraId="2BA87BDD" w14:textId="77777777" w:rsidR="001A4DC3" w:rsidRPr="00F75E78" w:rsidRDefault="001A4DC3" w:rsidP="001A4DC3">
      <w:pPr>
        <w:numPr>
          <w:ilvl w:val="0"/>
          <w:numId w:val="9"/>
        </w:numPr>
        <w:spacing w:after="160" w:line="259" w:lineRule="auto"/>
        <w:contextualSpacing/>
        <w:jc w:val="both"/>
        <w:rPr>
          <w:rFonts w:ascii="Cambria" w:eastAsiaTheme="minorHAnsi" w:hAnsi="Cambria" w:cstheme="minorHAnsi"/>
          <w:color w:val="auto"/>
          <w:szCs w:val="22"/>
          <w:lang w:val="en-US"/>
        </w:rPr>
      </w:pPr>
      <w:r w:rsidRPr="00F75E78">
        <w:rPr>
          <w:rFonts w:ascii="Cambria" w:eastAsiaTheme="minorHAnsi" w:hAnsi="Cambria" w:cstheme="minorHAnsi"/>
          <w:color w:val="auto"/>
          <w:szCs w:val="22"/>
          <w:lang w:val="en-US"/>
        </w:rPr>
        <w:t xml:space="preserve">Letter of interest from the </w:t>
      </w:r>
      <w:r w:rsidRPr="00F75E78">
        <w:rPr>
          <w:rFonts w:ascii="Cambria" w:eastAsiaTheme="minorHAnsi" w:hAnsi="Cambria" w:cstheme="minorHAnsi"/>
          <w:b/>
          <w:color w:val="auto"/>
          <w:szCs w:val="22"/>
          <w:lang w:val="en-US"/>
        </w:rPr>
        <w:t xml:space="preserve">APPLICANT </w:t>
      </w:r>
      <w:r w:rsidRPr="00F75E78">
        <w:rPr>
          <w:rFonts w:ascii="Cambria" w:eastAsiaTheme="minorHAnsi" w:hAnsi="Cambria" w:cstheme="minorHAnsi"/>
          <w:color w:val="auto"/>
          <w:szCs w:val="22"/>
          <w:lang w:val="en-US"/>
        </w:rPr>
        <w:t>on their letter head</w:t>
      </w:r>
    </w:p>
    <w:p w14:paraId="79A49FC7" w14:textId="77777777" w:rsidR="001A4DC3" w:rsidRPr="00F75E78" w:rsidRDefault="001A4DC3" w:rsidP="001A4DC3">
      <w:pPr>
        <w:numPr>
          <w:ilvl w:val="0"/>
          <w:numId w:val="9"/>
        </w:numPr>
        <w:spacing w:after="160" w:line="259" w:lineRule="auto"/>
        <w:contextualSpacing/>
        <w:jc w:val="both"/>
        <w:rPr>
          <w:rFonts w:ascii="Cambria" w:eastAsiaTheme="minorHAnsi" w:hAnsi="Cambria" w:cstheme="minorHAnsi"/>
          <w:color w:val="auto"/>
          <w:szCs w:val="22"/>
          <w:lang w:val="en-US"/>
        </w:rPr>
      </w:pPr>
      <w:r w:rsidRPr="00F75E78">
        <w:rPr>
          <w:rFonts w:ascii="Cambria" w:eastAsiaTheme="minorHAnsi" w:hAnsi="Cambria" w:cstheme="minorHAnsi"/>
          <w:color w:val="auto"/>
          <w:szCs w:val="22"/>
          <w:lang w:val="en-US"/>
        </w:rPr>
        <w:t>In case of bidding as a consortium, the % division of the scope of work shall be submitted along with a Memorandum of Understanding (MoU)/declaration of intent</w:t>
      </w:r>
    </w:p>
    <w:p w14:paraId="3B9294F9" w14:textId="77777777" w:rsidR="001A4DC3" w:rsidRPr="00F75E78" w:rsidRDefault="001A4DC3" w:rsidP="001A4DC3">
      <w:pPr>
        <w:numPr>
          <w:ilvl w:val="0"/>
          <w:numId w:val="9"/>
        </w:numPr>
        <w:spacing w:after="160" w:line="259" w:lineRule="auto"/>
        <w:contextualSpacing/>
        <w:jc w:val="both"/>
        <w:rPr>
          <w:rFonts w:ascii="Cambria" w:eastAsiaTheme="minorHAnsi" w:hAnsi="Cambria" w:cstheme="minorHAnsi"/>
          <w:color w:val="auto"/>
          <w:szCs w:val="22"/>
          <w:lang w:val="en-US"/>
        </w:rPr>
      </w:pPr>
      <w:r w:rsidRPr="00F75E78">
        <w:rPr>
          <w:rFonts w:ascii="Cambria" w:eastAsiaTheme="minorHAnsi" w:hAnsi="Cambria" w:cstheme="minorHAnsi"/>
          <w:color w:val="auto"/>
          <w:szCs w:val="22"/>
          <w:lang w:val="en-US"/>
        </w:rPr>
        <w:t xml:space="preserve">Financial performance documents as listed in the </w:t>
      </w:r>
      <w:r w:rsidRPr="00F75E78">
        <w:rPr>
          <w:rFonts w:ascii="Cambria" w:eastAsiaTheme="minorHAnsi" w:hAnsi="Cambria" w:cstheme="minorHAnsi"/>
          <w:color w:val="auto"/>
          <w:szCs w:val="22"/>
          <w:u w:val="single"/>
          <w:lang w:val="en-US"/>
        </w:rPr>
        <w:t xml:space="preserve">Pre-qualification </w:t>
      </w:r>
      <w:r w:rsidR="00243A0C">
        <w:rPr>
          <w:rFonts w:ascii="Cambria" w:eastAsiaTheme="minorHAnsi" w:hAnsi="Cambria" w:cstheme="minorHAnsi"/>
          <w:color w:val="auto"/>
          <w:szCs w:val="22"/>
          <w:u w:val="single"/>
          <w:lang w:val="en-US"/>
        </w:rPr>
        <w:t>C</w:t>
      </w:r>
      <w:r w:rsidRPr="00F75E78">
        <w:rPr>
          <w:rFonts w:ascii="Cambria" w:eastAsiaTheme="minorHAnsi" w:hAnsi="Cambria" w:cstheme="minorHAnsi"/>
          <w:color w:val="auto"/>
          <w:szCs w:val="22"/>
          <w:u w:val="single"/>
          <w:lang w:val="en-US"/>
        </w:rPr>
        <w:t>riteria</w:t>
      </w:r>
      <w:r w:rsidR="00243A0C">
        <w:rPr>
          <w:rFonts w:ascii="Cambria" w:eastAsiaTheme="minorHAnsi" w:hAnsi="Cambria" w:cstheme="minorHAnsi"/>
          <w:color w:val="auto"/>
          <w:szCs w:val="22"/>
          <w:u w:val="single"/>
          <w:lang w:val="en-US"/>
        </w:rPr>
        <w:t>-</w:t>
      </w:r>
      <w:r w:rsidRPr="00F75E78">
        <w:rPr>
          <w:rFonts w:ascii="Cambria" w:eastAsiaTheme="minorHAnsi" w:hAnsi="Cambria" w:cstheme="minorHAnsi"/>
          <w:color w:val="auto"/>
          <w:szCs w:val="22"/>
          <w:u w:val="single"/>
          <w:lang w:val="en-US"/>
        </w:rPr>
        <w:t>1</w:t>
      </w:r>
      <w:r w:rsidRPr="00F75E78">
        <w:rPr>
          <w:rFonts w:ascii="Cambria" w:eastAsiaTheme="minorHAnsi" w:hAnsi="Cambria" w:cstheme="minorHAnsi"/>
          <w:color w:val="auto"/>
          <w:szCs w:val="22"/>
          <w:lang w:val="en-US"/>
        </w:rPr>
        <w:t xml:space="preserve"> (Financial </w:t>
      </w:r>
      <w:r w:rsidR="00243A0C">
        <w:rPr>
          <w:rFonts w:ascii="Cambria" w:eastAsiaTheme="minorHAnsi" w:hAnsi="Cambria" w:cstheme="minorHAnsi"/>
          <w:color w:val="auto"/>
          <w:szCs w:val="22"/>
          <w:lang w:val="en-US"/>
        </w:rPr>
        <w:t>P</w:t>
      </w:r>
      <w:r w:rsidR="00243A0C" w:rsidRPr="00F75E78">
        <w:rPr>
          <w:rFonts w:ascii="Cambria" w:eastAsiaTheme="minorHAnsi" w:hAnsi="Cambria" w:cstheme="minorHAnsi"/>
          <w:color w:val="auto"/>
          <w:szCs w:val="22"/>
          <w:lang w:val="en-US"/>
        </w:rPr>
        <w:t>erformance</w:t>
      </w:r>
      <w:r w:rsidRPr="00F75E78">
        <w:rPr>
          <w:rFonts w:ascii="Cambria" w:eastAsiaTheme="minorHAnsi" w:hAnsi="Cambria" w:cstheme="minorHAnsi"/>
          <w:color w:val="auto"/>
          <w:szCs w:val="22"/>
          <w:lang w:val="en-US"/>
        </w:rPr>
        <w:t>)</w:t>
      </w:r>
    </w:p>
    <w:p w14:paraId="0169DBB8" w14:textId="77777777" w:rsidR="001A4DC3" w:rsidRPr="00F75E78" w:rsidRDefault="001A4DC3" w:rsidP="001A4DC3">
      <w:pPr>
        <w:numPr>
          <w:ilvl w:val="0"/>
          <w:numId w:val="9"/>
        </w:numPr>
        <w:spacing w:after="160" w:line="259" w:lineRule="auto"/>
        <w:contextualSpacing/>
        <w:jc w:val="both"/>
        <w:rPr>
          <w:rFonts w:ascii="Cambria" w:eastAsiaTheme="minorHAnsi" w:hAnsi="Cambria" w:cstheme="minorHAnsi"/>
          <w:color w:val="auto"/>
          <w:szCs w:val="22"/>
          <w:lang w:val="en-US"/>
        </w:rPr>
      </w:pPr>
      <w:r w:rsidRPr="00F75E78">
        <w:rPr>
          <w:rFonts w:ascii="Cambria" w:eastAsiaTheme="minorHAnsi" w:hAnsi="Cambria" w:cstheme="minorHAnsi"/>
          <w:color w:val="auto"/>
          <w:szCs w:val="22"/>
          <w:lang w:val="en-US"/>
        </w:rPr>
        <w:t>If the APPLICANT is unable to meet the Financial Evaluation Criteria, Parent/Holding Company Audited Financials can be considered, subject to (</w:t>
      </w:r>
      <w:proofErr w:type="spellStart"/>
      <w:r w:rsidRPr="00F75E78">
        <w:rPr>
          <w:rFonts w:ascii="Cambria" w:eastAsiaTheme="minorHAnsi" w:hAnsi="Cambria" w:cstheme="minorHAnsi"/>
          <w:color w:val="auto"/>
          <w:szCs w:val="22"/>
          <w:lang w:val="en-US"/>
        </w:rPr>
        <w:t>i</w:t>
      </w:r>
      <w:proofErr w:type="spellEnd"/>
      <w:r w:rsidRPr="00F75E78">
        <w:rPr>
          <w:rFonts w:ascii="Cambria" w:eastAsiaTheme="minorHAnsi" w:hAnsi="Cambria" w:cstheme="minorHAnsi"/>
          <w:color w:val="auto"/>
          <w:szCs w:val="22"/>
          <w:lang w:val="en-US"/>
        </w:rPr>
        <w:t xml:space="preserve">) Applicant confirming submission of </w:t>
      </w:r>
      <w:r w:rsidR="00243A0C">
        <w:rPr>
          <w:rFonts w:ascii="Cambria" w:eastAsiaTheme="minorHAnsi" w:hAnsi="Cambria" w:cstheme="minorHAnsi"/>
          <w:color w:val="auto"/>
          <w:szCs w:val="22"/>
          <w:lang w:val="en-US"/>
        </w:rPr>
        <w:t>f</w:t>
      </w:r>
      <w:r w:rsidR="00243A0C" w:rsidRPr="00F75E78">
        <w:rPr>
          <w:rFonts w:ascii="Cambria" w:eastAsiaTheme="minorHAnsi" w:hAnsi="Cambria" w:cstheme="minorHAnsi"/>
          <w:color w:val="auto"/>
          <w:szCs w:val="22"/>
          <w:lang w:val="en-US"/>
        </w:rPr>
        <w:t xml:space="preserve">inancial </w:t>
      </w:r>
      <w:r w:rsidRPr="00F75E78">
        <w:rPr>
          <w:rFonts w:ascii="Cambria" w:eastAsiaTheme="minorHAnsi" w:hAnsi="Cambria" w:cstheme="minorHAnsi"/>
          <w:color w:val="auto"/>
          <w:szCs w:val="22"/>
          <w:lang w:val="en-US"/>
        </w:rPr>
        <w:t xml:space="preserve">guarantee equivalent to 10% of contract value in addition to the 10% performance Bank </w:t>
      </w:r>
      <w:r w:rsidRPr="00F75E78">
        <w:rPr>
          <w:rFonts w:ascii="Cambria" w:eastAsiaTheme="minorHAnsi" w:hAnsi="Cambria" w:cstheme="minorHAnsi"/>
          <w:color w:val="auto"/>
          <w:szCs w:val="22"/>
          <w:lang w:val="en-US"/>
        </w:rPr>
        <w:lastRenderedPageBreak/>
        <w:t>Guarantee</w:t>
      </w:r>
      <w:r w:rsidR="00243A0C">
        <w:rPr>
          <w:rFonts w:ascii="Cambria" w:eastAsiaTheme="minorHAnsi" w:hAnsi="Cambria" w:cstheme="minorHAnsi"/>
          <w:color w:val="auto"/>
          <w:szCs w:val="22"/>
          <w:lang w:val="en-US"/>
        </w:rPr>
        <w:t>;</w:t>
      </w:r>
      <w:r w:rsidRPr="00F75E78">
        <w:rPr>
          <w:rFonts w:ascii="Cambria" w:eastAsiaTheme="minorHAnsi" w:hAnsi="Cambria" w:cstheme="minorHAnsi"/>
          <w:color w:val="auto"/>
          <w:szCs w:val="22"/>
          <w:lang w:val="en-US"/>
        </w:rPr>
        <w:t xml:space="preserve"> and (ii) a Commitment Letter from Parent/Holding Company to provide financial support to the APPLICANT</w:t>
      </w:r>
    </w:p>
    <w:p w14:paraId="551ECB5A" w14:textId="77777777" w:rsidR="001A4DC3" w:rsidRPr="00F75E78" w:rsidRDefault="001A4DC3" w:rsidP="001A4DC3">
      <w:pPr>
        <w:numPr>
          <w:ilvl w:val="0"/>
          <w:numId w:val="9"/>
        </w:numPr>
        <w:spacing w:after="160" w:line="259" w:lineRule="auto"/>
        <w:contextualSpacing/>
        <w:jc w:val="both"/>
        <w:rPr>
          <w:rFonts w:ascii="Cambria" w:eastAsiaTheme="minorHAnsi" w:hAnsi="Cambria" w:cstheme="minorHAnsi"/>
          <w:color w:val="auto"/>
          <w:szCs w:val="22"/>
          <w:lang w:val="en-US"/>
        </w:rPr>
      </w:pPr>
      <w:r w:rsidRPr="00F75E78">
        <w:rPr>
          <w:rFonts w:ascii="Cambria" w:eastAsiaTheme="minorHAnsi" w:hAnsi="Cambria" w:cstheme="minorHAnsi"/>
          <w:color w:val="auto"/>
          <w:szCs w:val="22"/>
          <w:lang w:val="en-US"/>
        </w:rPr>
        <w:t xml:space="preserve">Technical capabilities </w:t>
      </w:r>
      <w:r w:rsidR="00243A0C" w:rsidRPr="00F75E78">
        <w:rPr>
          <w:rFonts w:ascii="Cambria" w:eastAsiaTheme="minorHAnsi" w:hAnsi="Cambria" w:cstheme="minorHAnsi"/>
          <w:color w:val="auto"/>
          <w:szCs w:val="22"/>
          <w:lang w:val="en-US"/>
        </w:rPr>
        <w:t>detail</w:t>
      </w:r>
      <w:r w:rsidRPr="00F75E78">
        <w:rPr>
          <w:rFonts w:ascii="Cambria" w:eastAsiaTheme="minorHAnsi" w:hAnsi="Cambria" w:cstheme="minorHAnsi"/>
          <w:color w:val="auto"/>
          <w:szCs w:val="22"/>
          <w:lang w:val="en-US"/>
        </w:rPr>
        <w:t xml:space="preserve"> as listed in </w:t>
      </w:r>
      <w:r w:rsidRPr="00F75E78">
        <w:rPr>
          <w:rFonts w:ascii="Cambria" w:eastAsiaTheme="minorHAnsi" w:hAnsi="Cambria" w:cstheme="minorHAnsi"/>
          <w:color w:val="auto"/>
          <w:szCs w:val="22"/>
          <w:u w:val="single"/>
          <w:lang w:val="en-US"/>
        </w:rPr>
        <w:t xml:space="preserve">Pre-qualification </w:t>
      </w:r>
      <w:r w:rsidR="00243A0C">
        <w:rPr>
          <w:rFonts w:ascii="Cambria" w:eastAsiaTheme="minorHAnsi" w:hAnsi="Cambria" w:cstheme="minorHAnsi"/>
          <w:color w:val="auto"/>
          <w:szCs w:val="22"/>
          <w:u w:val="single"/>
          <w:lang w:val="en-US"/>
        </w:rPr>
        <w:t>C</w:t>
      </w:r>
      <w:r w:rsidR="00243A0C" w:rsidRPr="00F75E78">
        <w:rPr>
          <w:rFonts w:ascii="Cambria" w:eastAsiaTheme="minorHAnsi" w:hAnsi="Cambria" w:cstheme="minorHAnsi"/>
          <w:color w:val="auto"/>
          <w:szCs w:val="22"/>
          <w:u w:val="single"/>
          <w:lang w:val="en-US"/>
        </w:rPr>
        <w:t>riteria</w:t>
      </w:r>
      <w:r w:rsidR="00243A0C">
        <w:rPr>
          <w:rFonts w:ascii="Cambria" w:eastAsiaTheme="minorHAnsi" w:hAnsi="Cambria" w:cstheme="minorHAnsi"/>
          <w:color w:val="auto"/>
          <w:szCs w:val="22"/>
          <w:u w:val="single"/>
          <w:lang w:val="en-US"/>
        </w:rPr>
        <w:t>-</w:t>
      </w:r>
      <w:r w:rsidRPr="00F75E78">
        <w:rPr>
          <w:rFonts w:ascii="Cambria" w:eastAsiaTheme="minorHAnsi" w:hAnsi="Cambria" w:cstheme="minorHAnsi"/>
          <w:color w:val="auto"/>
          <w:szCs w:val="22"/>
          <w:u w:val="single"/>
          <w:lang w:val="en-US"/>
        </w:rPr>
        <w:t>2</w:t>
      </w:r>
      <w:r w:rsidRPr="00F75E78">
        <w:rPr>
          <w:rFonts w:ascii="Cambria" w:eastAsiaTheme="minorHAnsi" w:hAnsi="Cambria" w:cstheme="minorHAnsi"/>
          <w:color w:val="auto"/>
          <w:szCs w:val="22"/>
          <w:lang w:val="en-US"/>
        </w:rPr>
        <w:t xml:space="preserve"> (</w:t>
      </w:r>
      <w:r w:rsidR="005F57E1">
        <w:rPr>
          <w:rFonts w:ascii="Cambria" w:eastAsiaTheme="minorHAnsi" w:hAnsi="Cambria" w:cstheme="minorHAnsi"/>
          <w:color w:val="auto"/>
          <w:szCs w:val="22"/>
          <w:lang w:val="en-US"/>
        </w:rPr>
        <w:t>Technical</w:t>
      </w:r>
      <w:r w:rsidRPr="00F75E78">
        <w:rPr>
          <w:rFonts w:ascii="Cambria" w:eastAsiaTheme="minorHAnsi" w:hAnsi="Cambria" w:cstheme="minorHAnsi"/>
          <w:color w:val="auto"/>
          <w:szCs w:val="22"/>
          <w:lang w:val="en-US"/>
        </w:rPr>
        <w:t>) including specific experience</w:t>
      </w:r>
    </w:p>
    <w:p w14:paraId="196C2DAA" w14:textId="77777777" w:rsidR="001A4DC3" w:rsidRPr="00F75E78" w:rsidRDefault="001A4DC3" w:rsidP="001A4DC3">
      <w:pPr>
        <w:numPr>
          <w:ilvl w:val="0"/>
          <w:numId w:val="9"/>
        </w:numPr>
        <w:spacing w:after="160" w:line="259" w:lineRule="auto"/>
        <w:contextualSpacing/>
        <w:jc w:val="both"/>
        <w:rPr>
          <w:rFonts w:ascii="Cambria" w:eastAsiaTheme="minorHAnsi" w:hAnsi="Cambria" w:cstheme="minorHAnsi"/>
          <w:color w:val="auto"/>
          <w:szCs w:val="22"/>
          <w:lang w:val="en-US"/>
        </w:rPr>
      </w:pPr>
      <w:r w:rsidRPr="00F75E78">
        <w:rPr>
          <w:rFonts w:ascii="Cambria" w:eastAsiaTheme="minorHAnsi" w:hAnsi="Cambria" w:cstheme="minorHAnsi"/>
          <w:color w:val="auto"/>
          <w:szCs w:val="22"/>
          <w:lang w:val="en-US"/>
        </w:rPr>
        <w:t xml:space="preserve">QHSE performance documents of the bidder/all members of the consortium as listed in </w:t>
      </w:r>
      <w:r w:rsidRPr="00F75E78">
        <w:rPr>
          <w:rFonts w:ascii="Cambria" w:eastAsiaTheme="minorHAnsi" w:hAnsi="Cambria" w:cstheme="minorHAnsi"/>
          <w:color w:val="auto"/>
          <w:szCs w:val="22"/>
          <w:u w:val="single"/>
          <w:lang w:val="en-US"/>
        </w:rPr>
        <w:t xml:space="preserve">Pre-qualification </w:t>
      </w:r>
      <w:r w:rsidR="00243A0C">
        <w:rPr>
          <w:rFonts w:ascii="Cambria" w:eastAsiaTheme="minorHAnsi" w:hAnsi="Cambria" w:cstheme="minorHAnsi"/>
          <w:color w:val="auto"/>
          <w:szCs w:val="22"/>
          <w:u w:val="single"/>
          <w:lang w:val="en-US"/>
        </w:rPr>
        <w:t>C</w:t>
      </w:r>
      <w:r w:rsidR="00243A0C" w:rsidRPr="00F75E78">
        <w:rPr>
          <w:rFonts w:ascii="Cambria" w:eastAsiaTheme="minorHAnsi" w:hAnsi="Cambria" w:cstheme="minorHAnsi"/>
          <w:color w:val="auto"/>
          <w:szCs w:val="22"/>
          <w:u w:val="single"/>
          <w:lang w:val="en-US"/>
        </w:rPr>
        <w:t>riteria</w:t>
      </w:r>
      <w:r w:rsidR="00243A0C">
        <w:rPr>
          <w:rFonts w:ascii="Cambria" w:eastAsiaTheme="minorHAnsi" w:hAnsi="Cambria" w:cstheme="minorHAnsi"/>
          <w:color w:val="auto"/>
          <w:szCs w:val="22"/>
          <w:u w:val="single"/>
          <w:lang w:val="en-US"/>
        </w:rPr>
        <w:t>-</w:t>
      </w:r>
      <w:r w:rsidRPr="00F75E78">
        <w:rPr>
          <w:rFonts w:ascii="Cambria" w:eastAsiaTheme="minorHAnsi" w:hAnsi="Cambria" w:cstheme="minorHAnsi"/>
          <w:color w:val="auto"/>
          <w:szCs w:val="22"/>
          <w:u w:val="single"/>
          <w:lang w:val="en-US"/>
        </w:rPr>
        <w:t>3</w:t>
      </w:r>
      <w:r w:rsidRPr="00F75E78">
        <w:rPr>
          <w:rFonts w:ascii="Cambria" w:eastAsiaTheme="minorHAnsi" w:hAnsi="Cambria" w:cstheme="minorHAnsi"/>
          <w:color w:val="auto"/>
          <w:szCs w:val="22"/>
          <w:lang w:val="en-US"/>
        </w:rPr>
        <w:t xml:space="preserve"> (QHSE)</w:t>
      </w:r>
    </w:p>
    <w:p w14:paraId="66209C43" w14:textId="77777777" w:rsidR="001A4DC3" w:rsidRPr="00F75E78" w:rsidRDefault="001A4DC3" w:rsidP="001A4DC3">
      <w:pPr>
        <w:numPr>
          <w:ilvl w:val="0"/>
          <w:numId w:val="9"/>
        </w:numPr>
        <w:spacing w:after="160" w:line="259" w:lineRule="auto"/>
        <w:contextualSpacing/>
        <w:jc w:val="both"/>
        <w:rPr>
          <w:rFonts w:ascii="Cambria" w:eastAsiaTheme="minorHAnsi" w:hAnsi="Cambria" w:cstheme="minorHAnsi"/>
          <w:color w:val="auto"/>
          <w:szCs w:val="22"/>
          <w:lang w:val="en-US"/>
        </w:rPr>
      </w:pPr>
      <w:r w:rsidRPr="00F75E78">
        <w:rPr>
          <w:rFonts w:ascii="Cambria" w:eastAsiaTheme="minorHAnsi" w:hAnsi="Cambria" w:cstheme="minorHAnsi"/>
          <w:color w:val="auto"/>
          <w:szCs w:val="22"/>
          <w:lang w:val="en-US"/>
        </w:rPr>
        <w:t xml:space="preserve">Complete administrative details of your company such as but not limited to nature of legal entity, registration details, </w:t>
      </w:r>
      <w:proofErr w:type="gramStart"/>
      <w:r w:rsidRPr="00F75E78">
        <w:rPr>
          <w:rFonts w:ascii="Cambria" w:eastAsiaTheme="minorHAnsi" w:hAnsi="Cambria" w:cstheme="minorHAnsi"/>
          <w:color w:val="auto"/>
          <w:szCs w:val="22"/>
          <w:lang w:val="en-US"/>
        </w:rPr>
        <w:t>office</w:t>
      </w:r>
      <w:proofErr w:type="gramEnd"/>
      <w:r w:rsidRPr="00F75E78">
        <w:rPr>
          <w:rFonts w:ascii="Cambria" w:eastAsiaTheme="minorHAnsi" w:hAnsi="Cambria" w:cstheme="minorHAnsi"/>
          <w:color w:val="auto"/>
          <w:szCs w:val="22"/>
          <w:lang w:val="en-US"/>
        </w:rPr>
        <w:t xml:space="preserve"> and site locations</w:t>
      </w:r>
      <w:r w:rsidR="00243A0C">
        <w:rPr>
          <w:rFonts w:ascii="Cambria" w:eastAsiaTheme="minorHAnsi" w:hAnsi="Cambria" w:cstheme="minorHAnsi"/>
          <w:color w:val="auto"/>
          <w:szCs w:val="22"/>
          <w:lang w:val="en-US"/>
        </w:rPr>
        <w:t>,</w:t>
      </w:r>
      <w:r w:rsidRPr="00F75E78">
        <w:rPr>
          <w:rFonts w:ascii="Cambria" w:eastAsiaTheme="minorHAnsi" w:hAnsi="Cambria" w:cstheme="minorHAnsi"/>
          <w:color w:val="auto"/>
          <w:szCs w:val="22"/>
          <w:lang w:val="en-US"/>
        </w:rPr>
        <w:t xml:space="preserve"> etc. </w:t>
      </w:r>
    </w:p>
    <w:p w14:paraId="0C179773" w14:textId="77777777" w:rsidR="001A4DC3" w:rsidRPr="00F75E78" w:rsidRDefault="001A4DC3" w:rsidP="001A4DC3">
      <w:pPr>
        <w:numPr>
          <w:ilvl w:val="0"/>
          <w:numId w:val="9"/>
        </w:numPr>
        <w:spacing w:after="160" w:line="259" w:lineRule="auto"/>
        <w:contextualSpacing/>
        <w:jc w:val="both"/>
        <w:rPr>
          <w:rFonts w:ascii="Cambria" w:eastAsiaTheme="minorHAnsi" w:hAnsi="Cambria" w:cstheme="minorHAnsi"/>
          <w:color w:val="auto"/>
          <w:szCs w:val="22"/>
          <w:lang w:val="en-US"/>
        </w:rPr>
      </w:pPr>
      <w:r w:rsidRPr="00F75E78">
        <w:rPr>
          <w:rFonts w:ascii="Cambria" w:eastAsiaTheme="minorHAnsi" w:hAnsi="Cambria" w:cstheme="minorHAnsi"/>
          <w:color w:val="auto"/>
          <w:szCs w:val="22"/>
          <w:lang w:val="en-US"/>
        </w:rPr>
        <w:t>Declaration specifying that the APPLICANT is not under liquidation, court receivership or other similar proceedings</w:t>
      </w:r>
    </w:p>
    <w:p w14:paraId="0019D9D8" w14:textId="77777777" w:rsidR="001A4DC3" w:rsidRPr="00F75E78" w:rsidRDefault="001A4DC3" w:rsidP="001A4DC3">
      <w:pPr>
        <w:numPr>
          <w:ilvl w:val="0"/>
          <w:numId w:val="9"/>
        </w:numPr>
        <w:spacing w:after="160" w:line="259" w:lineRule="auto"/>
        <w:contextualSpacing/>
        <w:jc w:val="both"/>
        <w:rPr>
          <w:rFonts w:ascii="Cambria" w:eastAsiaTheme="minorHAnsi" w:hAnsi="Cambria" w:cstheme="minorHAnsi"/>
          <w:color w:val="auto"/>
          <w:szCs w:val="22"/>
          <w:lang w:val="en-US"/>
        </w:rPr>
      </w:pPr>
      <w:r w:rsidRPr="00F75E78">
        <w:rPr>
          <w:rFonts w:ascii="Cambria" w:eastAsiaTheme="minorHAnsi" w:hAnsi="Cambria" w:cstheme="minorHAnsi"/>
          <w:color w:val="auto"/>
          <w:szCs w:val="22"/>
          <w:u w:val="single"/>
          <w:lang w:val="en-US"/>
        </w:rPr>
        <w:t>Any other documents</w:t>
      </w:r>
      <w:r w:rsidRPr="00F75E78">
        <w:rPr>
          <w:rFonts w:ascii="Cambria" w:eastAsiaTheme="minorHAnsi" w:hAnsi="Cambria" w:cstheme="minorHAnsi"/>
          <w:color w:val="auto"/>
          <w:szCs w:val="22"/>
          <w:lang w:val="en-US"/>
        </w:rPr>
        <w:t xml:space="preserve"> in support of APPLICANT's credentials and experience and expertise, relevant to Cairn opportunity areas</w:t>
      </w:r>
    </w:p>
    <w:p w14:paraId="7AC6D662" w14:textId="77777777" w:rsidR="001A4DC3" w:rsidRPr="00F75E78" w:rsidRDefault="001A4DC3" w:rsidP="001A4DC3">
      <w:pPr>
        <w:tabs>
          <w:tab w:val="left" w:pos="630"/>
        </w:tabs>
        <w:autoSpaceDE w:val="0"/>
        <w:autoSpaceDN w:val="0"/>
        <w:adjustRightInd w:val="0"/>
        <w:ind w:left="615"/>
        <w:jc w:val="both"/>
        <w:rPr>
          <w:rFonts w:ascii="Cambria" w:hAnsi="Cambria" w:cstheme="minorHAnsi"/>
          <w:color w:val="auto"/>
          <w:szCs w:val="22"/>
          <w:lang w:bidi="hi"/>
        </w:rPr>
      </w:pPr>
    </w:p>
    <w:p w14:paraId="391B602B" w14:textId="77777777" w:rsidR="001A4DC3" w:rsidRPr="00F75E78" w:rsidRDefault="001A4DC3" w:rsidP="001A4DC3">
      <w:pPr>
        <w:spacing w:after="160"/>
        <w:jc w:val="both"/>
        <w:rPr>
          <w:rFonts w:ascii="Cambria" w:eastAsiaTheme="minorHAnsi" w:hAnsi="Cambria" w:cstheme="minorHAnsi"/>
          <w:color w:val="auto"/>
          <w:szCs w:val="22"/>
          <w:lang w:val="en-US"/>
        </w:rPr>
      </w:pPr>
      <w:r w:rsidRPr="00F75E78">
        <w:rPr>
          <w:rFonts w:ascii="Cambria" w:eastAsiaTheme="minorHAnsi" w:hAnsi="Cambria" w:cstheme="minorHAnsi"/>
          <w:color w:val="auto"/>
          <w:szCs w:val="22"/>
          <w:lang w:val="en-US"/>
        </w:rPr>
        <w:t xml:space="preserve">Vedanta Limited requests interested bidders who wish to receive Tender for the above, to submit their Expression of Interest under ICB Process. The interested bidders should evince interest to participate in the Expression of Interest by clicking on the “Evince Interest” link against the corresponding </w:t>
      </w:r>
      <w:proofErr w:type="spellStart"/>
      <w:r w:rsidRPr="00F75E78">
        <w:rPr>
          <w:rFonts w:ascii="Cambria" w:eastAsiaTheme="minorHAnsi" w:hAnsi="Cambria" w:cstheme="minorHAnsi"/>
          <w:color w:val="auto"/>
          <w:szCs w:val="22"/>
          <w:lang w:val="en-US"/>
        </w:rPr>
        <w:t>EoI</w:t>
      </w:r>
      <w:proofErr w:type="spellEnd"/>
      <w:r w:rsidRPr="00F75E78">
        <w:rPr>
          <w:rFonts w:ascii="Cambria" w:eastAsiaTheme="minorHAnsi" w:hAnsi="Cambria" w:cstheme="minorHAnsi"/>
          <w:color w:val="auto"/>
          <w:szCs w:val="22"/>
          <w:lang w:val="en-US"/>
        </w:rPr>
        <w:t xml:space="preserve"> listing on the Cairn website i.e. http://www.cairnindia.com and submit their contact details online. Further to this, interested bidders would be invited to submit their response via Smart Source (Cairn’s </w:t>
      </w:r>
      <w:r w:rsidR="00243A0C">
        <w:rPr>
          <w:rFonts w:ascii="Cambria" w:eastAsiaTheme="minorHAnsi" w:hAnsi="Cambria" w:cstheme="minorHAnsi"/>
          <w:color w:val="auto"/>
          <w:szCs w:val="22"/>
          <w:lang w:val="en-US"/>
        </w:rPr>
        <w:t>E-s</w:t>
      </w:r>
      <w:r w:rsidR="00F1111B">
        <w:rPr>
          <w:rFonts w:ascii="Cambria" w:eastAsiaTheme="minorHAnsi" w:hAnsi="Cambria" w:cstheme="minorHAnsi"/>
          <w:color w:val="auto"/>
          <w:szCs w:val="22"/>
          <w:lang w:val="en-US"/>
        </w:rPr>
        <w:t>ourcing Platform) within 7</w:t>
      </w:r>
      <w:r w:rsidRPr="00F75E78">
        <w:rPr>
          <w:rFonts w:ascii="Cambria" w:eastAsiaTheme="minorHAnsi" w:hAnsi="Cambria" w:cstheme="minorHAnsi"/>
          <w:color w:val="auto"/>
          <w:szCs w:val="22"/>
          <w:lang w:val="en-US"/>
        </w:rPr>
        <w:t xml:space="preserve"> </w:t>
      </w:r>
      <w:r w:rsidR="00243A0C">
        <w:rPr>
          <w:rFonts w:ascii="Cambria" w:eastAsiaTheme="minorHAnsi" w:hAnsi="Cambria" w:cstheme="minorHAnsi"/>
          <w:color w:val="auto"/>
          <w:szCs w:val="22"/>
          <w:lang w:val="en-US"/>
        </w:rPr>
        <w:t>d</w:t>
      </w:r>
      <w:r w:rsidR="00243A0C" w:rsidRPr="00F75E78">
        <w:rPr>
          <w:rFonts w:ascii="Cambria" w:eastAsiaTheme="minorHAnsi" w:hAnsi="Cambria" w:cstheme="minorHAnsi"/>
          <w:color w:val="auto"/>
          <w:szCs w:val="22"/>
          <w:lang w:val="en-US"/>
        </w:rPr>
        <w:t xml:space="preserve">ays </w:t>
      </w:r>
      <w:r w:rsidRPr="00F75E78">
        <w:rPr>
          <w:rFonts w:ascii="Cambria" w:eastAsiaTheme="minorHAnsi" w:hAnsi="Cambria" w:cstheme="minorHAnsi"/>
          <w:color w:val="auto"/>
          <w:szCs w:val="22"/>
          <w:lang w:val="en-US"/>
        </w:rPr>
        <w:t xml:space="preserve">from publishing of this </w:t>
      </w:r>
      <w:proofErr w:type="spellStart"/>
      <w:r w:rsidRPr="00F75E78">
        <w:rPr>
          <w:rFonts w:ascii="Cambria" w:eastAsiaTheme="minorHAnsi" w:hAnsi="Cambria" w:cstheme="minorHAnsi"/>
          <w:color w:val="auto"/>
          <w:szCs w:val="22"/>
          <w:lang w:val="en-US"/>
        </w:rPr>
        <w:t>EoI</w:t>
      </w:r>
      <w:proofErr w:type="spellEnd"/>
      <w:r w:rsidRPr="00F75E78">
        <w:rPr>
          <w:rFonts w:ascii="Cambria" w:eastAsiaTheme="minorHAnsi" w:hAnsi="Cambria" w:cstheme="minorHAnsi"/>
          <w:color w:val="auto"/>
          <w:szCs w:val="22"/>
          <w:lang w:val="en-US"/>
        </w:rPr>
        <w:t>.</w:t>
      </w:r>
    </w:p>
    <w:p w14:paraId="6A452EC1" w14:textId="77777777" w:rsidR="001A4DC3" w:rsidRPr="00F75E78" w:rsidRDefault="001A4DC3" w:rsidP="001A4DC3">
      <w:pPr>
        <w:spacing w:after="160"/>
        <w:jc w:val="both"/>
        <w:rPr>
          <w:rFonts w:ascii="Cambria" w:eastAsiaTheme="minorHAnsi" w:hAnsi="Cambria" w:cstheme="minorHAnsi"/>
          <w:color w:val="auto"/>
          <w:szCs w:val="22"/>
          <w:lang w:val="en-US"/>
        </w:rPr>
      </w:pPr>
      <w:r w:rsidRPr="00F75E78">
        <w:rPr>
          <w:rFonts w:ascii="Cambria" w:eastAsiaTheme="minorHAnsi" w:hAnsi="Cambria" w:cstheme="minorHAnsi"/>
          <w:color w:val="auto"/>
          <w:szCs w:val="22"/>
          <w:lang w:val="en-US"/>
        </w:rPr>
        <w:t xml:space="preserve">In case of any clarifications, the interested bidders can communicate at </w:t>
      </w:r>
      <w:r w:rsidRPr="00F75E78">
        <w:rPr>
          <w:rFonts w:ascii="Cambria" w:eastAsiaTheme="minorHAnsi" w:hAnsi="Cambria" w:cstheme="minorHAnsi"/>
          <w:color w:val="44546A" w:themeColor="text2"/>
          <w:szCs w:val="22"/>
          <w:u w:val="single"/>
          <w:lang w:val="en-US"/>
        </w:rPr>
        <w:t>response@cairnindia.com</w:t>
      </w:r>
    </w:p>
    <w:p w14:paraId="7B1F99D8" w14:textId="77777777" w:rsidR="001A4DC3" w:rsidRDefault="001A4DC3" w:rsidP="00F10799">
      <w:pPr>
        <w:pStyle w:val="Header"/>
        <w:tabs>
          <w:tab w:val="left" w:pos="-270"/>
        </w:tabs>
        <w:ind w:left="-180" w:right="-360"/>
        <w:rPr>
          <w:rFonts w:asciiTheme="minorHAnsi" w:hAnsiTheme="minorHAnsi" w:cstheme="minorHAnsi"/>
          <w:b/>
          <w:bCs/>
          <w:color w:val="auto"/>
          <w:szCs w:val="22"/>
        </w:rPr>
      </w:pPr>
    </w:p>
    <w:p w14:paraId="065DFDB7" w14:textId="77777777" w:rsidR="00F10799" w:rsidRDefault="00F10799" w:rsidP="00F10799">
      <w:pPr>
        <w:pStyle w:val="Header"/>
        <w:tabs>
          <w:tab w:val="left" w:pos="-270"/>
        </w:tabs>
        <w:ind w:left="-180" w:right="-360"/>
        <w:rPr>
          <w:rFonts w:asciiTheme="minorHAnsi" w:hAnsiTheme="minorHAnsi" w:cstheme="minorHAnsi"/>
          <w:b/>
          <w:bCs/>
          <w:color w:val="auto"/>
          <w:szCs w:val="22"/>
        </w:rPr>
      </w:pPr>
    </w:p>
    <w:p w14:paraId="5EDB0DE6" w14:textId="77777777" w:rsidR="00F10799" w:rsidRDefault="00F10799" w:rsidP="00F10799">
      <w:pPr>
        <w:pStyle w:val="Header"/>
        <w:tabs>
          <w:tab w:val="left" w:pos="-270"/>
        </w:tabs>
        <w:ind w:left="-180" w:right="-360"/>
        <w:rPr>
          <w:rFonts w:asciiTheme="minorHAnsi" w:hAnsiTheme="minorHAnsi" w:cstheme="minorHAnsi"/>
          <w:b/>
          <w:bCs/>
          <w:color w:val="auto"/>
          <w:szCs w:val="22"/>
        </w:rPr>
      </w:pPr>
    </w:p>
    <w:p w14:paraId="14B12825" w14:textId="77777777" w:rsidR="00F10799" w:rsidRDefault="00F10799" w:rsidP="00F10799">
      <w:pPr>
        <w:pStyle w:val="Header"/>
        <w:tabs>
          <w:tab w:val="left" w:pos="-270"/>
        </w:tabs>
        <w:ind w:left="-180" w:right="-360"/>
        <w:rPr>
          <w:rFonts w:asciiTheme="minorHAnsi" w:hAnsiTheme="minorHAnsi" w:cstheme="minorHAnsi"/>
          <w:b/>
          <w:bCs/>
          <w:color w:val="auto"/>
          <w:szCs w:val="22"/>
        </w:rPr>
      </w:pPr>
    </w:p>
    <w:p w14:paraId="6B5DC305" w14:textId="77777777" w:rsidR="00F10799" w:rsidRDefault="00F10799" w:rsidP="00F10799">
      <w:pPr>
        <w:pStyle w:val="Header"/>
        <w:tabs>
          <w:tab w:val="left" w:pos="-270"/>
        </w:tabs>
        <w:ind w:left="-180" w:right="-360"/>
        <w:rPr>
          <w:rFonts w:asciiTheme="minorHAnsi" w:hAnsiTheme="minorHAnsi" w:cstheme="minorHAnsi"/>
          <w:b/>
          <w:bCs/>
          <w:color w:val="auto"/>
          <w:szCs w:val="22"/>
        </w:rPr>
      </w:pPr>
    </w:p>
    <w:p w14:paraId="070F7DC6" w14:textId="77777777" w:rsidR="00F10799" w:rsidRDefault="00F10799" w:rsidP="00F10799">
      <w:pPr>
        <w:pStyle w:val="Header"/>
        <w:tabs>
          <w:tab w:val="left" w:pos="-270"/>
        </w:tabs>
        <w:ind w:left="-180" w:right="-360"/>
        <w:rPr>
          <w:rFonts w:asciiTheme="minorHAnsi" w:hAnsiTheme="minorHAnsi" w:cstheme="minorHAnsi"/>
          <w:b/>
          <w:bCs/>
          <w:color w:val="auto"/>
          <w:szCs w:val="22"/>
        </w:rPr>
      </w:pPr>
    </w:p>
    <w:p w14:paraId="7858B838" w14:textId="77777777" w:rsidR="00552EAF" w:rsidRDefault="00552EAF" w:rsidP="00F10799">
      <w:pPr>
        <w:pStyle w:val="Header"/>
        <w:tabs>
          <w:tab w:val="left" w:pos="-270"/>
        </w:tabs>
        <w:ind w:left="-180" w:right="-360"/>
        <w:rPr>
          <w:rFonts w:asciiTheme="minorHAnsi" w:hAnsiTheme="minorHAnsi" w:cstheme="minorHAnsi"/>
          <w:b/>
          <w:bCs/>
          <w:color w:val="auto"/>
          <w:szCs w:val="22"/>
        </w:rPr>
      </w:pPr>
    </w:p>
    <w:p w14:paraId="7EA02B62" w14:textId="77777777" w:rsidR="00552EAF" w:rsidRDefault="00552EAF" w:rsidP="00F10799">
      <w:pPr>
        <w:pStyle w:val="Header"/>
        <w:tabs>
          <w:tab w:val="left" w:pos="-270"/>
        </w:tabs>
        <w:ind w:left="-180" w:right="-360"/>
        <w:rPr>
          <w:rFonts w:asciiTheme="minorHAnsi" w:hAnsiTheme="minorHAnsi" w:cstheme="minorHAnsi"/>
          <w:b/>
          <w:bCs/>
          <w:color w:val="auto"/>
          <w:szCs w:val="22"/>
        </w:rPr>
      </w:pPr>
    </w:p>
    <w:p w14:paraId="61AD564C" w14:textId="77777777" w:rsidR="00552EAF" w:rsidRDefault="00552EAF" w:rsidP="00F10799">
      <w:pPr>
        <w:pStyle w:val="Header"/>
        <w:tabs>
          <w:tab w:val="left" w:pos="-270"/>
        </w:tabs>
        <w:ind w:left="-180" w:right="-360"/>
        <w:rPr>
          <w:rFonts w:asciiTheme="minorHAnsi" w:hAnsiTheme="minorHAnsi" w:cstheme="minorHAnsi"/>
          <w:b/>
          <w:bCs/>
          <w:color w:val="auto"/>
          <w:szCs w:val="22"/>
        </w:rPr>
      </w:pPr>
    </w:p>
    <w:p w14:paraId="51D479A6" w14:textId="77777777" w:rsidR="00552EAF" w:rsidRDefault="00552EAF" w:rsidP="00F10799">
      <w:pPr>
        <w:pStyle w:val="Header"/>
        <w:tabs>
          <w:tab w:val="left" w:pos="-270"/>
        </w:tabs>
        <w:ind w:left="-180" w:right="-360"/>
        <w:rPr>
          <w:rFonts w:asciiTheme="minorHAnsi" w:hAnsiTheme="minorHAnsi" w:cstheme="minorHAnsi"/>
          <w:b/>
          <w:bCs/>
          <w:color w:val="auto"/>
          <w:szCs w:val="22"/>
        </w:rPr>
      </w:pPr>
    </w:p>
    <w:p w14:paraId="5F4BBF8D" w14:textId="77777777" w:rsidR="00552EAF" w:rsidRDefault="00552EAF" w:rsidP="00F10799">
      <w:pPr>
        <w:pStyle w:val="Header"/>
        <w:tabs>
          <w:tab w:val="left" w:pos="-270"/>
        </w:tabs>
        <w:ind w:left="-180" w:right="-360"/>
        <w:rPr>
          <w:rFonts w:asciiTheme="minorHAnsi" w:hAnsiTheme="minorHAnsi" w:cstheme="minorHAnsi"/>
          <w:b/>
          <w:bCs/>
          <w:color w:val="auto"/>
          <w:szCs w:val="22"/>
        </w:rPr>
      </w:pPr>
    </w:p>
    <w:p w14:paraId="780073CA" w14:textId="77777777" w:rsidR="00F10799" w:rsidRDefault="00F10799" w:rsidP="00F10799">
      <w:pPr>
        <w:pStyle w:val="Header"/>
        <w:tabs>
          <w:tab w:val="left" w:pos="-270"/>
        </w:tabs>
        <w:ind w:left="-180" w:right="-360"/>
        <w:rPr>
          <w:rFonts w:asciiTheme="minorHAnsi" w:hAnsiTheme="minorHAnsi" w:cstheme="minorHAnsi"/>
          <w:b/>
          <w:bCs/>
          <w:color w:val="auto"/>
          <w:szCs w:val="22"/>
        </w:rPr>
      </w:pPr>
    </w:p>
    <w:p w14:paraId="4466F7FB" w14:textId="77777777" w:rsidR="00F10799" w:rsidRDefault="00F10799" w:rsidP="00F10799">
      <w:pPr>
        <w:pStyle w:val="Header"/>
        <w:tabs>
          <w:tab w:val="left" w:pos="-270"/>
        </w:tabs>
        <w:ind w:left="-180" w:right="-360"/>
        <w:rPr>
          <w:rFonts w:asciiTheme="minorHAnsi" w:hAnsiTheme="minorHAnsi" w:cstheme="minorHAnsi"/>
          <w:b/>
          <w:bCs/>
          <w:color w:val="auto"/>
          <w:szCs w:val="22"/>
        </w:rPr>
      </w:pPr>
    </w:p>
    <w:p w14:paraId="3D442BBB" w14:textId="77777777" w:rsidR="00F10799" w:rsidRDefault="00F10799" w:rsidP="00F10799">
      <w:pPr>
        <w:pStyle w:val="Header"/>
        <w:tabs>
          <w:tab w:val="left" w:pos="-270"/>
        </w:tabs>
        <w:ind w:left="-180" w:right="-360"/>
        <w:rPr>
          <w:rFonts w:asciiTheme="minorHAnsi" w:hAnsiTheme="minorHAnsi" w:cstheme="minorHAnsi"/>
          <w:b/>
          <w:bCs/>
          <w:color w:val="auto"/>
          <w:szCs w:val="22"/>
        </w:rPr>
      </w:pPr>
    </w:p>
    <w:p w14:paraId="7B4E6CB6" w14:textId="77777777" w:rsidR="00F10799" w:rsidRDefault="00F10799" w:rsidP="00F10799">
      <w:pPr>
        <w:pStyle w:val="Header"/>
        <w:tabs>
          <w:tab w:val="left" w:pos="-270"/>
        </w:tabs>
        <w:ind w:left="-180" w:right="-360"/>
        <w:rPr>
          <w:rFonts w:asciiTheme="minorHAnsi" w:hAnsiTheme="minorHAnsi" w:cstheme="minorHAnsi"/>
          <w:b/>
          <w:bCs/>
          <w:color w:val="auto"/>
          <w:szCs w:val="22"/>
        </w:rPr>
      </w:pPr>
    </w:p>
    <w:p w14:paraId="0AAD82C6" w14:textId="77777777" w:rsidR="00F10799" w:rsidRDefault="00F10799" w:rsidP="00F10799">
      <w:pPr>
        <w:pStyle w:val="Header"/>
        <w:tabs>
          <w:tab w:val="left" w:pos="-270"/>
        </w:tabs>
        <w:ind w:left="-180" w:right="-360"/>
        <w:rPr>
          <w:rFonts w:asciiTheme="minorHAnsi" w:hAnsiTheme="minorHAnsi" w:cstheme="minorHAnsi"/>
          <w:b/>
          <w:bCs/>
          <w:color w:val="auto"/>
          <w:szCs w:val="22"/>
        </w:rPr>
      </w:pPr>
    </w:p>
    <w:p w14:paraId="3D7E94C3" w14:textId="77777777" w:rsidR="00F10799" w:rsidRDefault="00F10799" w:rsidP="00F10799">
      <w:pPr>
        <w:pStyle w:val="Header"/>
        <w:tabs>
          <w:tab w:val="left" w:pos="-270"/>
        </w:tabs>
        <w:ind w:left="-180" w:right="-360"/>
        <w:rPr>
          <w:rFonts w:asciiTheme="minorHAnsi" w:hAnsiTheme="minorHAnsi" w:cstheme="minorHAnsi"/>
          <w:b/>
          <w:bCs/>
          <w:color w:val="auto"/>
          <w:szCs w:val="22"/>
        </w:rPr>
      </w:pPr>
    </w:p>
    <w:p w14:paraId="3C1DC479" w14:textId="77777777" w:rsidR="00F10799" w:rsidRDefault="00F10799" w:rsidP="00F10799">
      <w:pPr>
        <w:pStyle w:val="Header"/>
        <w:tabs>
          <w:tab w:val="left" w:pos="-270"/>
        </w:tabs>
        <w:ind w:left="-180" w:right="-360"/>
        <w:rPr>
          <w:rFonts w:asciiTheme="minorHAnsi" w:hAnsiTheme="minorHAnsi" w:cstheme="minorHAnsi"/>
          <w:b/>
          <w:bCs/>
          <w:color w:val="auto"/>
          <w:szCs w:val="22"/>
        </w:rPr>
      </w:pPr>
    </w:p>
    <w:p w14:paraId="5D07224F" w14:textId="77777777" w:rsidR="00243A0C" w:rsidRDefault="00243A0C" w:rsidP="00F10799">
      <w:pPr>
        <w:pStyle w:val="Header"/>
        <w:tabs>
          <w:tab w:val="left" w:pos="-270"/>
        </w:tabs>
        <w:ind w:left="-180" w:right="-360"/>
        <w:rPr>
          <w:rFonts w:asciiTheme="minorHAnsi" w:hAnsiTheme="minorHAnsi" w:cstheme="minorHAnsi"/>
          <w:b/>
          <w:bCs/>
          <w:color w:val="auto"/>
          <w:szCs w:val="22"/>
        </w:rPr>
      </w:pPr>
    </w:p>
    <w:p w14:paraId="75BC0E0F" w14:textId="77777777" w:rsidR="00243A0C" w:rsidRDefault="00243A0C" w:rsidP="00F10799">
      <w:pPr>
        <w:pStyle w:val="Header"/>
        <w:tabs>
          <w:tab w:val="left" w:pos="-270"/>
        </w:tabs>
        <w:ind w:left="-180" w:right="-360"/>
        <w:rPr>
          <w:rFonts w:asciiTheme="minorHAnsi" w:hAnsiTheme="minorHAnsi" w:cstheme="minorHAnsi"/>
          <w:b/>
          <w:bCs/>
          <w:color w:val="auto"/>
          <w:szCs w:val="22"/>
        </w:rPr>
      </w:pPr>
    </w:p>
    <w:p w14:paraId="4A743BBA" w14:textId="77777777" w:rsidR="00243A0C" w:rsidRDefault="00243A0C" w:rsidP="00F10799">
      <w:pPr>
        <w:pStyle w:val="Header"/>
        <w:tabs>
          <w:tab w:val="left" w:pos="-270"/>
        </w:tabs>
        <w:ind w:left="-180" w:right="-360"/>
        <w:rPr>
          <w:rFonts w:asciiTheme="minorHAnsi" w:hAnsiTheme="minorHAnsi" w:cstheme="minorHAnsi"/>
          <w:b/>
          <w:bCs/>
          <w:color w:val="auto"/>
          <w:szCs w:val="22"/>
        </w:rPr>
      </w:pPr>
    </w:p>
    <w:p w14:paraId="68242629" w14:textId="77777777" w:rsidR="00F10799" w:rsidRDefault="00F10799" w:rsidP="00F10799">
      <w:pPr>
        <w:pStyle w:val="Header"/>
        <w:tabs>
          <w:tab w:val="left" w:pos="-270"/>
        </w:tabs>
        <w:ind w:left="-180" w:right="-360"/>
        <w:rPr>
          <w:rFonts w:asciiTheme="minorHAnsi" w:hAnsiTheme="minorHAnsi" w:cstheme="minorHAnsi"/>
          <w:b/>
          <w:bCs/>
          <w:color w:val="auto"/>
          <w:szCs w:val="22"/>
        </w:rPr>
      </w:pPr>
    </w:p>
    <w:p w14:paraId="4DD8D9B2" w14:textId="77777777" w:rsidR="007D658A" w:rsidRDefault="007D658A" w:rsidP="00F10799">
      <w:pPr>
        <w:pStyle w:val="Header"/>
        <w:tabs>
          <w:tab w:val="left" w:pos="-270"/>
        </w:tabs>
        <w:ind w:left="-180" w:right="-360"/>
        <w:rPr>
          <w:rFonts w:asciiTheme="minorHAnsi" w:hAnsiTheme="minorHAnsi" w:cstheme="minorHAnsi"/>
          <w:b/>
          <w:bCs/>
          <w:color w:val="auto"/>
          <w:szCs w:val="22"/>
        </w:rPr>
      </w:pPr>
    </w:p>
    <w:p w14:paraId="13246399" w14:textId="77777777" w:rsidR="007D658A" w:rsidRDefault="007D658A" w:rsidP="00F10799">
      <w:pPr>
        <w:pStyle w:val="Header"/>
        <w:tabs>
          <w:tab w:val="left" w:pos="-270"/>
        </w:tabs>
        <w:ind w:left="-180" w:right="-360"/>
        <w:rPr>
          <w:rFonts w:asciiTheme="minorHAnsi" w:hAnsiTheme="minorHAnsi" w:cstheme="minorHAnsi"/>
          <w:b/>
          <w:bCs/>
          <w:color w:val="auto"/>
          <w:szCs w:val="22"/>
        </w:rPr>
      </w:pPr>
    </w:p>
    <w:p w14:paraId="760DA791" w14:textId="77777777" w:rsidR="00F10799" w:rsidRDefault="00F10799" w:rsidP="00F10799">
      <w:pPr>
        <w:pStyle w:val="Header"/>
        <w:tabs>
          <w:tab w:val="left" w:pos="-270"/>
        </w:tabs>
        <w:ind w:left="-180" w:right="-360"/>
        <w:rPr>
          <w:rFonts w:asciiTheme="minorHAnsi" w:hAnsiTheme="minorHAnsi" w:cstheme="minorHAnsi"/>
          <w:b/>
          <w:bCs/>
          <w:color w:val="auto"/>
          <w:szCs w:val="22"/>
        </w:rPr>
      </w:pPr>
    </w:p>
    <w:p w14:paraId="04E24E5B" w14:textId="77777777" w:rsidR="00317D57" w:rsidRDefault="00317D57" w:rsidP="00F10799">
      <w:pPr>
        <w:pStyle w:val="Header"/>
        <w:tabs>
          <w:tab w:val="left" w:pos="-270"/>
        </w:tabs>
        <w:ind w:left="-180" w:right="-360"/>
        <w:rPr>
          <w:rFonts w:asciiTheme="minorHAnsi" w:hAnsiTheme="minorHAnsi" w:cstheme="minorHAnsi"/>
          <w:b/>
          <w:bCs/>
          <w:color w:val="auto"/>
          <w:szCs w:val="22"/>
        </w:rPr>
      </w:pPr>
    </w:p>
    <w:p w14:paraId="78E4A317" w14:textId="77777777" w:rsidR="00F10799" w:rsidRPr="00F10799" w:rsidRDefault="00F10799" w:rsidP="00F10799">
      <w:pPr>
        <w:autoSpaceDE w:val="0"/>
        <w:autoSpaceDN w:val="0"/>
        <w:adjustRightInd w:val="0"/>
        <w:jc w:val="center"/>
        <w:rPr>
          <w:rFonts w:asciiTheme="minorHAnsi" w:hAnsiTheme="minorHAnsi" w:cstheme="minorHAnsi"/>
          <w:b/>
          <w:bCs/>
          <w:color w:val="auto"/>
          <w:szCs w:val="22"/>
        </w:rPr>
      </w:pPr>
      <w:r w:rsidRPr="00F10799">
        <w:rPr>
          <w:rFonts w:asciiTheme="minorHAnsi" w:hAnsiTheme="minorHAnsi" w:cstheme="minorHAnsi"/>
          <w:b/>
          <w:bCs/>
          <w:color w:val="auto"/>
          <w:szCs w:val="22"/>
        </w:rPr>
        <w:lastRenderedPageBreak/>
        <w:t>Appendix</w:t>
      </w:r>
      <w:r w:rsidR="00D61170">
        <w:rPr>
          <w:rFonts w:asciiTheme="minorHAnsi" w:hAnsiTheme="minorHAnsi" w:cstheme="minorHAnsi"/>
          <w:b/>
          <w:bCs/>
          <w:color w:val="auto"/>
          <w:szCs w:val="22"/>
        </w:rPr>
        <w:t>-1</w:t>
      </w:r>
      <w:r w:rsidRPr="00F10799">
        <w:rPr>
          <w:rFonts w:asciiTheme="minorHAnsi" w:hAnsiTheme="minorHAnsi" w:cstheme="minorHAnsi"/>
          <w:b/>
          <w:bCs/>
          <w:color w:val="auto"/>
          <w:szCs w:val="22"/>
        </w:rPr>
        <w:t>A</w:t>
      </w:r>
    </w:p>
    <w:p w14:paraId="7651A5BC" w14:textId="77777777" w:rsidR="00F10799" w:rsidRPr="00F10799" w:rsidRDefault="00F10799" w:rsidP="00F10799">
      <w:pPr>
        <w:jc w:val="center"/>
        <w:rPr>
          <w:rFonts w:asciiTheme="minorHAnsi" w:hAnsiTheme="minorHAnsi" w:cstheme="minorHAnsi"/>
          <w:b/>
          <w:color w:val="auto"/>
          <w:szCs w:val="22"/>
          <w:u w:val="single"/>
        </w:rPr>
      </w:pPr>
      <w:r w:rsidRPr="00F10799">
        <w:rPr>
          <w:rFonts w:asciiTheme="minorHAnsi" w:hAnsiTheme="minorHAnsi" w:cstheme="minorHAnsi"/>
          <w:b/>
          <w:color w:val="auto"/>
          <w:szCs w:val="22"/>
          <w:u w:val="single"/>
        </w:rPr>
        <w:t>Format of Bank Guarantee to be provided by Holding Company of the Bidder</w:t>
      </w:r>
    </w:p>
    <w:p w14:paraId="35500B38" w14:textId="77777777" w:rsidR="00F10799" w:rsidRPr="00F10799" w:rsidRDefault="00F10799" w:rsidP="00F10799">
      <w:pPr>
        <w:spacing w:line="200" w:lineRule="exact"/>
        <w:jc w:val="both"/>
        <w:rPr>
          <w:rFonts w:asciiTheme="minorHAnsi" w:hAnsiTheme="minorHAnsi" w:cstheme="minorHAnsi"/>
          <w:b/>
          <w:color w:val="auto"/>
          <w:szCs w:val="22"/>
        </w:rPr>
      </w:pPr>
    </w:p>
    <w:p w14:paraId="5ACB28CD" w14:textId="77777777" w:rsidR="00F10799" w:rsidRPr="00F10799" w:rsidRDefault="00F10799" w:rsidP="00F10799">
      <w:pPr>
        <w:autoSpaceDE w:val="0"/>
        <w:autoSpaceDN w:val="0"/>
        <w:adjustRightInd w:val="0"/>
        <w:jc w:val="center"/>
        <w:rPr>
          <w:rFonts w:asciiTheme="minorHAnsi" w:hAnsiTheme="minorHAnsi" w:cstheme="minorHAnsi"/>
          <w:b/>
          <w:color w:val="auto"/>
          <w:szCs w:val="22"/>
          <w:lang w:bidi="hi-IN"/>
        </w:rPr>
      </w:pPr>
      <w:r w:rsidRPr="00F10799">
        <w:rPr>
          <w:rFonts w:asciiTheme="minorHAnsi" w:hAnsiTheme="minorHAnsi" w:cstheme="minorHAnsi"/>
          <w:b/>
          <w:color w:val="auto"/>
          <w:szCs w:val="22"/>
          <w:lang w:bidi="hi-IN"/>
        </w:rPr>
        <w:t>BANK GUARANTEE</w:t>
      </w:r>
    </w:p>
    <w:p w14:paraId="3EE928EC" w14:textId="77777777" w:rsidR="00F10799" w:rsidRPr="00F10799" w:rsidRDefault="00F10799" w:rsidP="00F10799">
      <w:pPr>
        <w:autoSpaceDE w:val="0"/>
        <w:autoSpaceDN w:val="0"/>
        <w:adjustRightInd w:val="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To,</w:t>
      </w:r>
    </w:p>
    <w:p w14:paraId="11D3C785" w14:textId="77777777" w:rsidR="00F10799" w:rsidRPr="00F10799" w:rsidRDefault="00F10799" w:rsidP="00F10799">
      <w:pPr>
        <w:autoSpaceDE w:val="0"/>
        <w:autoSpaceDN w:val="0"/>
        <w:adjustRightInd w:val="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 Vedanta Limited</w:t>
      </w:r>
    </w:p>
    <w:p w14:paraId="0499EE5F" w14:textId="77777777" w:rsidR="00F10799" w:rsidRPr="00F10799" w:rsidRDefault="00F10799" w:rsidP="00F10799">
      <w:pPr>
        <w:autoSpaceDE w:val="0"/>
        <w:autoSpaceDN w:val="0"/>
        <w:adjustRightInd w:val="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 </w:t>
      </w:r>
      <w:r w:rsidR="00D61170">
        <w:rPr>
          <w:rFonts w:asciiTheme="minorHAnsi" w:hAnsiTheme="minorHAnsi" w:cstheme="minorHAnsi"/>
          <w:color w:val="auto"/>
          <w:szCs w:val="22"/>
          <w:lang w:bidi="hi-IN"/>
        </w:rPr>
        <w:t>ASF Centre</w:t>
      </w:r>
      <w:r w:rsidRPr="00F10799">
        <w:rPr>
          <w:rFonts w:asciiTheme="minorHAnsi" w:hAnsiTheme="minorHAnsi" w:cstheme="minorHAnsi"/>
          <w:color w:val="auto"/>
          <w:szCs w:val="22"/>
          <w:lang w:bidi="hi-IN"/>
        </w:rPr>
        <w:t xml:space="preserve">, </w:t>
      </w:r>
      <w:r w:rsidR="00D61170">
        <w:rPr>
          <w:rFonts w:asciiTheme="minorHAnsi" w:hAnsiTheme="minorHAnsi" w:cstheme="minorHAnsi"/>
          <w:color w:val="auto"/>
          <w:szCs w:val="22"/>
          <w:lang w:bidi="hi-IN"/>
        </w:rPr>
        <w:t xml:space="preserve">Rao </w:t>
      </w:r>
      <w:proofErr w:type="spellStart"/>
      <w:r w:rsidR="00D61170">
        <w:rPr>
          <w:rFonts w:asciiTheme="minorHAnsi" w:hAnsiTheme="minorHAnsi" w:cstheme="minorHAnsi"/>
          <w:color w:val="auto"/>
          <w:szCs w:val="22"/>
          <w:lang w:bidi="hi-IN"/>
        </w:rPr>
        <w:t>Gajraj</w:t>
      </w:r>
      <w:proofErr w:type="spellEnd"/>
      <w:r w:rsidR="00D61170">
        <w:rPr>
          <w:rFonts w:asciiTheme="minorHAnsi" w:hAnsiTheme="minorHAnsi" w:cstheme="minorHAnsi"/>
          <w:color w:val="auto"/>
          <w:szCs w:val="22"/>
          <w:lang w:bidi="hi-IN"/>
        </w:rPr>
        <w:t xml:space="preserve"> Singh Marg</w:t>
      </w:r>
      <w:r w:rsidRPr="00F10799">
        <w:rPr>
          <w:rFonts w:asciiTheme="minorHAnsi" w:hAnsiTheme="minorHAnsi" w:cstheme="minorHAnsi"/>
          <w:color w:val="auto"/>
          <w:szCs w:val="22"/>
          <w:lang w:bidi="hi-IN"/>
        </w:rPr>
        <w:t>,</w:t>
      </w:r>
    </w:p>
    <w:p w14:paraId="205A56B4" w14:textId="77777777" w:rsidR="00F10799" w:rsidRPr="00F10799" w:rsidRDefault="00F10799" w:rsidP="00F10799">
      <w:pPr>
        <w:autoSpaceDE w:val="0"/>
        <w:autoSpaceDN w:val="0"/>
        <w:adjustRightInd w:val="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 </w:t>
      </w:r>
      <w:r w:rsidR="00D61170">
        <w:rPr>
          <w:rFonts w:asciiTheme="minorHAnsi" w:hAnsiTheme="minorHAnsi" w:cstheme="minorHAnsi"/>
          <w:color w:val="auto"/>
          <w:szCs w:val="22"/>
          <w:lang w:bidi="hi-IN"/>
        </w:rPr>
        <w:t xml:space="preserve">Udyog </w:t>
      </w:r>
      <w:proofErr w:type="spellStart"/>
      <w:r w:rsidR="00D61170">
        <w:rPr>
          <w:rFonts w:asciiTheme="minorHAnsi" w:hAnsiTheme="minorHAnsi" w:cstheme="minorHAnsi"/>
          <w:color w:val="auto"/>
          <w:szCs w:val="22"/>
          <w:lang w:bidi="hi-IN"/>
        </w:rPr>
        <w:t>Vihar</w:t>
      </w:r>
      <w:proofErr w:type="spellEnd"/>
      <w:r w:rsidRPr="00F10799">
        <w:rPr>
          <w:rFonts w:asciiTheme="minorHAnsi" w:hAnsiTheme="minorHAnsi" w:cstheme="minorHAnsi"/>
          <w:color w:val="auto"/>
          <w:szCs w:val="22"/>
          <w:lang w:bidi="hi-IN"/>
        </w:rPr>
        <w:t xml:space="preserve"> – Phase</w:t>
      </w:r>
      <w:r w:rsidR="00D61170">
        <w:rPr>
          <w:rFonts w:asciiTheme="minorHAnsi" w:hAnsiTheme="minorHAnsi" w:cstheme="minorHAnsi"/>
          <w:color w:val="auto"/>
          <w:szCs w:val="22"/>
          <w:lang w:bidi="hi-IN"/>
        </w:rPr>
        <w:t xml:space="preserve"> IV</w:t>
      </w:r>
      <w:r w:rsidRPr="00F10799">
        <w:rPr>
          <w:rFonts w:asciiTheme="minorHAnsi" w:hAnsiTheme="minorHAnsi" w:cstheme="minorHAnsi"/>
          <w:color w:val="auto"/>
          <w:szCs w:val="22"/>
          <w:lang w:bidi="hi-IN"/>
        </w:rPr>
        <w:t xml:space="preserve">, </w:t>
      </w:r>
      <w:r w:rsidR="00D61170">
        <w:rPr>
          <w:rFonts w:asciiTheme="minorHAnsi" w:hAnsiTheme="minorHAnsi" w:cstheme="minorHAnsi"/>
          <w:color w:val="auto"/>
          <w:szCs w:val="22"/>
          <w:lang w:bidi="hi-IN"/>
        </w:rPr>
        <w:t>Sector 18,</w:t>
      </w:r>
    </w:p>
    <w:p w14:paraId="44BD06F7" w14:textId="77777777" w:rsidR="00F10799" w:rsidRPr="00F10799" w:rsidRDefault="00F10799" w:rsidP="00F10799">
      <w:pPr>
        <w:autoSpaceDE w:val="0"/>
        <w:autoSpaceDN w:val="0"/>
        <w:adjustRightInd w:val="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 Gurugram – </w:t>
      </w:r>
      <w:r w:rsidR="00D61170">
        <w:rPr>
          <w:rFonts w:asciiTheme="minorHAnsi" w:hAnsiTheme="minorHAnsi" w:cstheme="minorHAnsi"/>
          <w:color w:val="auto"/>
          <w:szCs w:val="22"/>
          <w:lang w:bidi="hi-IN"/>
        </w:rPr>
        <w:t>122016</w:t>
      </w:r>
      <w:r w:rsidRPr="00F10799">
        <w:rPr>
          <w:rFonts w:asciiTheme="minorHAnsi" w:hAnsiTheme="minorHAnsi" w:cstheme="minorHAnsi"/>
          <w:color w:val="auto"/>
          <w:szCs w:val="22"/>
          <w:lang w:bidi="hi-IN"/>
        </w:rPr>
        <w:t>,</w:t>
      </w:r>
    </w:p>
    <w:p w14:paraId="22C107D3" w14:textId="77777777" w:rsidR="00F10799" w:rsidRPr="00F10799" w:rsidRDefault="00F10799" w:rsidP="00F10799">
      <w:pPr>
        <w:autoSpaceDE w:val="0"/>
        <w:autoSpaceDN w:val="0"/>
        <w:adjustRightInd w:val="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 Haryana, India</w:t>
      </w:r>
    </w:p>
    <w:p w14:paraId="6255F82D" w14:textId="77777777" w:rsidR="00F10799" w:rsidRPr="00F10799" w:rsidRDefault="00F10799" w:rsidP="00F10799">
      <w:pPr>
        <w:tabs>
          <w:tab w:val="left" w:pos="810"/>
        </w:tabs>
        <w:autoSpaceDE w:val="0"/>
        <w:autoSpaceDN w:val="0"/>
        <w:adjustRightInd w:val="0"/>
        <w:jc w:val="both"/>
        <w:rPr>
          <w:rFonts w:asciiTheme="minorHAnsi" w:hAnsiTheme="minorHAnsi" w:cstheme="minorHAnsi"/>
          <w:color w:val="auto"/>
          <w:szCs w:val="22"/>
          <w:lang w:bidi="hi-IN"/>
        </w:rPr>
      </w:pPr>
    </w:p>
    <w:p w14:paraId="171EBDFA" w14:textId="77777777" w:rsidR="00F10799" w:rsidRPr="00F10799" w:rsidRDefault="00F10799" w:rsidP="00F10799">
      <w:pPr>
        <w:numPr>
          <w:ilvl w:val="3"/>
          <w:numId w:val="20"/>
        </w:numPr>
        <w:tabs>
          <w:tab w:val="left" w:pos="810"/>
        </w:tabs>
        <w:autoSpaceDE w:val="0"/>
        <w:autoSpaceDN w:val="0"/>
        <w:adjustRightInd w:val="0"/>
        <w:ind w:left="27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In consideration Of VEDANTA LIMITED, a body corporate established under the laws of India, and having its Registered Office at 1</w:t>
      </w:r>
      <w:r w:rsidRPr="00F10799">
        <w:rPr>
          <w:rFonts w:asciiTheme="minorHAnsi" w:hAnsiTheme="minorHAnsi" w:cstheme="minorHAnsi"/>
          <w:color w:val="auto"/>
          <w:szCs w:val="22"/>
          <w:vertAlign w:val="superscript"/>
          <w:lang w:bidi="hi-IN"/>
        </w:rPr>
        <w:t xml:space="preserve">st </w:t>
      </w:r>
      <w:r w:rsidR="00D61170" w:rsidRPr="00F10799">
        <w:rPr>
          <w:rFonts w:asciiTheme="minorHAnsi" w:hAnsiTheme="minorHAnsi" w:cstheme="minorHAnsi"/>
          <w:color w:val="auto"/>
          <w:szCs w:val="22"/>
          <w:lang w:bidi="hi-IN"/>
        </w:rPr>
        <w:t>Floor,</w:t>
      </w:r>
      <w:r w:rsidRPr="00F10799">
        <w:rPr>
          <w:rFonts w:asciiTheme="minorHAnsi" w:hAnsiTheme="minorHAnsi" w:cstheme="minorHAnsi"/>
          <w:color w:val="auto"/>
          <w:szCs w:val="22"/>
          <w:lang w:bidi="hi-IN"/>
        </w:rPr>
        <w:t xml:space="preserve"> ‘C’ wing,</w:t>
      </w:r>
      <w:r w:rsidR="00D61170">
        <w:rPr>
          <w:rFonts w:asciiTheme="minorHAnsi" w:hAnsiTheme="minorHAnsi" w:cstheme="minorHAnsi"/>
          <w:color w:val="auto"/>
          <w:szCs w:val="22"/>
          <w:lang w:bidi="hi-IN"/>
        </w:rPr>
        <w:t xml:space="preserve"> </w:t>
      </w:r>
      <w:r w:rsidRPr="00F10799">
        <w:rPr>
          <w:rFonts w:asciiTheme="minorHAnsi" w:hAnsiTheme="minorHAnsi" w:cstheme="minorHAnsi"/>
          <w:color w:val="auto"/>
          <w:szCs w:val="22"/>
          <w:lang w:bidi="hi-IN"/>
        </w:rPr>
        <w:t xml:space="preserve">Unit 103, Corporate Avenue, Atul Project, </w:t>
      </w:r>
      <w:proofErr w:type="spellStart"/>
      <w:r w:rsidRPr="00F10799">
        <w:rPr>
          <w:rFonts w:asciiTheme="minorHAnsi" w:hAnsiTheme="minorHAnsi" w:cstheme="minorHAnsi"/>
          <w:color w:val="auto"/>
          <w:szCs w:val="22"/>
          <w:lang w:bidi="hi-IN"/>
        </w:rPr>
        <w:t>Chakal</w:t>
      </w:r>
      <w:proofErr w:type="spellEnd"/>
      <w:r w:rsidRPr="00F10799">
        <w:rPr>
          <w:rFonts w:asciiTheme="minorHAnsi" w:hAnsiTheme="minorHAnsi" w:cstheme="minorHAnsi"/>
          <w:color w:val="auto"/>
          <w:szCs w:val="22"/>
          <w:lang w:bidi="hi-IN"/>
        </w:rPr>
        <w:t>, Andheri</w:t>
      </w:r>
      <w:r w:rsidR="00D61170">
        <w:rPr>
          <w:rFonts w:asciiTheme="minorHAnsi" w:hAnsiTheme="minorHAnsi" w:cstheme="minorHAnsi"/>
          <w:color w:val="auto"/>
          <w:szCs w:val="22"/>
          <w:lang w:bidi="hi-IN"/>
        </w:rPr>
        <w:t xml:space="preserve"> </w:t>
      </w:r>
      <w:r w:rsidRPr="00F10799">
        <w:rPr>
          <w:rFonts w:asciiTheme="minorHAnsi" w:hAnsiTheme="minorHAnsi" w:cstheme="minorHAnsi"/>
          <w:color w:val="auto"/>
          <w:szCs w:val="22"/>
          <w:lang w:bidi="hi-IN"/>
        </w:rPr>
        <w:t xml:space="preserve">(East), Mumbai – 400093, Maharashtra, India (hereinafter referred to as “Company”, which expression shall, unless repugnant to the context or meaning thereof, include all its successors, administrators, executors and permitted assigns) having entered into a Contract No…………………… dated …………………… (hereinafter called the “Contract” which expression shall include all the amendments thereto) with </w:t>
      </w:r>
      <w:r w:rsidR="00D61170" w:rsidRPr="00F10799">
        <w:rPr>
          <w:rFonts w:asciiTheme="minorHAnsi" w:hAnsiTheme="minorHAnsi" w:cstheme="minorHAnsi"/>
          <w:color w:val="auto"/>
          <w:szCs w:val="22"/>
          <w:lang w:bidi="hi-IN"/>
        </w:rPr>
        <w:t>……………</w:t>
      </w:r>
      <w:r w:rsidRPr="00F10799">
        <w:rPr>
          <w:rFonts w:asciiTheme="minorHAnsi" w:hAnsiTheme="minorHAnsi" w:cstheme="minorHAnsi"/>
          <w:color w:val="auto"/>
          <w:szCs w:val="22"/>
          <w:lang w:bidi="hi-IN"/>
        </w:rPr>
        <w:t xml:space="preserve"> , a company incorporated and ‘validly existing under the laws of ……………</w:t>
      </w:r>
      <w:r w:rsidR="00D61170">
        <w:rPr>
          <w:rFonts w:asciiTheme="minorHAnsi" w:hAnsiTheme="minorHAnsi" w:cstheme="minorHAnsi"/>
          <w:color w:val="auto"/>
          <w:szCs w:val="22"/>
          <w:lang w:bidi="hi-IN"/>
        </w:rPr>
        <w:t xml:space="preserve"> </w:t>
      </w:r>
      <w:r w:rsidRPr="00F10799">
        <w:rPr>
          <w:rFonts w:asciiTheme="minorHAnsi" w:hAnsiTheme="minorHAnsi" w:cstheme="minorHAnsi"/>
          <w:color w:val="auto"/>
          <w:szCs w:val="22"/>
          <w:lang w:bidi="hi-IN"/>
        </w:rPr>
        <w:t xml:space="preserve">having its registered office at </w:t>
      </w:r>
      <w:r w:rsidR="00D61170" w:rsidRPr="00F10799">
        <w:rPr>
          <w:rFonts w:asciiTheme="minorHAnsi" w:hAnsiTheme="minorHAnsi" w:cstheme="minorHAnsi"/>
          <w:color w:val="auto"/>
          <w:szCs w:val="22"/>
          <w:lang w:bidi="hi-IN"/>
        </w:rPr>
        <w:t>……………</w:t>
      </w:r>
      <w:r w:rsidRPr="00F10799">
        <w:rPr>
          <w:rFonts w:asciiTheme="minorHAnsi" w:hAnsiTheme="minorHAnsi" w:cstheme="minorHAnsi"/>
          <w:color w:val="auto"/>
          <w:szCs w:val="22"/>
          <w:lang w:bidi="hi-IN"/>
        </w:rPr>
        <w:t xml:space="preserve">. (hereinafter referred to as the “Contractor”, which expression shall, unless repugnant to the context or meaning thereof, include all its successors, administrators, executors and permitted assigns), based on the commitment to provide financial support to the Contractor by its Holding Company namely, ……………….. (hereinafter referred to as the “Contractor’s Parent”, which expression shall, unless repugnant to the context or meaning thereof, include all its successors, administrators, executors and permitted assigns), the Contractor’s Parent furnishes to the Company a bank guarantee for the amount of </w:t>
      </w:r>
      <w:r w:rsidR="00D61170" w:rsidRPr="00F10799">
        <w:rPr>
          <w:rFonts w:asciiTheme="minorHAnsi" w:hAnsiTheme="minorHAnsi" w:cstheme="minorHAnsi"/>
          <w:color w:val="auto"/>
          <w:szCs w:val="22"/>
          <w:lang w:bidi="hi-IN"/>
        </w:rPr>
        <w:t>……………</w:t>
      </w:r>
      <w:r w:rsidRPr="00F10799">
        <w:rPr>
          <w:rFonts w:asciiTheme="minorHAnsi" w:hAnsiTheme="minorHAnsi" w:cstheme="minorHAnsi"/>
          <w:b/>
          <w:color w:val="auto"/>
          <w:szCs w:val="22"/>
          <w:lang w:bidi="hi-IN"/>
        </w:rPr>
        <w:t xml:space="preserve"> </w:t>
      </w:r>
      <w:r w:rsidRPr="00B61DF5">
        <w:rPr>
          <w:rFonts w:asciiTheme="minorHAnsi" w:hAnsiTheme="minorHAnsi" w:cstheme="minorHAnsi"/>
          <w:bCs/>
          <w:color w:val="auto"/>
          <w:szCs w:val="22"/>
          <w:lang w:bidi="hi-IN"/>
        </w:rPr>
        <w:t>(……………………..)</w:t>
      </w:r>
      <w:r w:rsidRPr="00F10799">
        <w:rPr>
          <w:rFonts w:asciiTheme="minorHAnsi" w:hAnsiTheme="minorHAnsi" w:cstheme="minorHAnsi"/>
          <w:color w:val="auto"/>
          <w:szCs w:val="22"/>
          <w:lang w:bidi="hi-IN"/>
        </w:rPr>
        <w:t xml:space="preserve"> to guarantee the satisfactory performance by the Contractor in accordance with the terms and conditions of the Contract</w:t>
      </w:r>
      <w:r w:rsidR="00D61170">
        <w:rPr>
          <w:rFonts w:asciiTheme="minorHAnsi" w:hAnsiTheme="minorHAnsi" w:cstheme="minorHAnsi"/>
          <w:color w:val="auto"/>
          <w:szCs w:val="22"/>
          <w:lang w:bidi="hi-IN"/>
        </w:rPr>
        <w:t>.</w:t>
      </w:r>
    </w:p>
    <w:p w14:paraId="116ADB51" w14:textId="77777777" w:rsidR="00F10799" w:rsidRPr="00F10799" w:rsidRDefault="00F10799" w:rsidP="00F10799">
      <w:pPr>
        <w:tabs>
          <w:tab w:val="left" w:pos="810"/>
        </w:tabs>
        <w:autoSpaceDE w:val="0"/>
        <w:autoSpaceDN w:val="0"/>
        <w:adjustRightInd w:val="0"/>
        <w:jc w:val="both"/>
        <w:rPr>
          <w:rFonts w:asciiTheme="minorHAnsi" w:hAnsiTheme="minorHAnsi" w:cstheme="minorHAnsi"/>
          <w:color w:val="auto"/>
          <w:szCs w:val="22"/>
          <w:lang w:bidi="hi-IN"/>
        </w:rPr>
      </w:pPr>
    </w:p>
    <w:p w14:paraId="4B6C6E71" w14:textId="77777777" w:rsidR="00F10799" w:rsidRPr="00F10799" w:rsidRDefault="00F10799" w:rsidP="00F10799">
      <w:pPr>
        <w:numPr>
          <w:ilvl w:val="3"/>
          <w:numId w:val="20"/>
        </w:numPr>
        <w:tabs>
          <w:tab w:val="left" w:pos="810"/>
        </w:tabs>
        <w:autoSpaceDE w:val="0"/>
        <w:autoSpaceDN w:val="0"/>
        <w:adjustRightInd w:val="0"/>
        <w:ind w:left="27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We, </w:t>
      </w:r>
      <w:r w:rsidRPr="00B61DF5">
        <w:rPr>
          <w:rFonts w:asciiTheme="minorHAnsi" w:hAnsiTheme="minorHAnsi" w:cstheme="minorHAnsi"/>
          <w:bCs/>
          <w:color w:val="auto"/>
          <w:szCs w:val="22"/>
          <w:lang w:bidi="hi-IN"/>
        </w:rPr>
        <w:t>……………….</w:t>
      </w:r>
      <w:r w:rsidRPr="00F10799">
        <w:rPr>
          <w:rFonts w:asciiTheme="minorHAnsi" w:hAnsiTheme="minorHAnsi" w:cstheme="minorHAnsi"/>
          <w:b/>
          <w:color w:val="auto"/>
          <w:szCs w:val="22"/>
          <w:lang w:bidi="hi-IN"/>
        </w:rPr>
        <w:t xml:space="preserve"> BANK</w:t>
      </w:r>
      <w:r w:rsidRPr="00F10799">
        <w:rPr>
          <w:rFonts w:asciiTheme="minorHAnsi" w:hAnsiTheme="minorHAnsi" w:cstheme="minorHAnsi"/>
          <w:color w:val="auto"/>
          <w:szCs w:val="22"/>
          <w:lang w:bidi="hi-IN"/>
        </w:rPr>
        <w:t xml:space="preserve"> registered under the laws of …………………... (hereinafter referred to as the “Bank”, which expression shall, unless repugnant to the context or meaning thereof, include all its successors, administrators, executors and permitted assigns), do hereby guarantee and undertake to pay to the Company (or if the bank has accepted the assignment of the benefit of this bank guarantee by the Company to any third party pursuant to </w:t>
      </w:r>
      <w:r w:rsidR="00D61170" w:rsidRPr="00F10799">
        <w:rPr>
          <w:rFonts w:asciiTheme="minorHAnsi" w:hAnsiTheme="minorHAnsi" w:cstheme="minorHAnsi"/>
          <w:color w:val="auto"/>
          <w:szCs w:val="22"/>
          <w:lang w:bidi="hi-IN"/>
        </w:rPr>
        <w:t>Clause</w:t>
      </w:r>
      <w:r w:rsidR="00D61170">
        <w:rPr>
          <w:rFonts w:asciiTheme="minorHAnsi" w:hAnsiTheme="minorHAnsi" w:cstheme="minorHAnsi"/>
          <w:color w:val="auto"/>
          <w:szCs w:val="22"/>
          <w:lang w:bidi="hi-IN"/>
        </w:rPr>
        <w:t>-</w:t>
      </w:r>
      <w:r w:rsidRPr="00F10799">
        <w:rPr>
          <w:rFonts w:asciiTheme="minorHAnsi" w:hAnsiTheme="minorHAnsi" w:cstheme="minorHAnsi"/>
          <w:color w:val="auto"/>
          <w:szCs w:val="22"/>
          <w:lang w:bidi="hi-IN"/>
        </w:rPr>
        <w:t xml:space="preserve">4 of this bank guarantee then to that third party) forthwith within 1 (one) Business Day, after receipt by the Bank of a demand complying with the requirements of this bank guarantee on first demand in writing any/all moneys to the extent of </w:t>
      </w:r>
      <w:r w:rsidRPr="00B61DF5">
        <w:rPr>
          <w:rFonts w:asciiTheme="minorHAnsi" w:hAnsiTheme="minorHAnsi" w:cstheme="minorHAnsi"/>
          <w:bCs/>
          <w:color w:val="auto"/>
          <w:szCs w:val="22"/>
          <w:lang w:bidi="hi-IN"/>
        </w:rPr>
        <w:t>…………………. (……………………….)</w:t>
      </w:r>
      <w:r w:rsidRPr="00F10799">
        <w:rPr>
          <w:rFonts w:asciiTheme="minorHAnsi" w:hAnsiTheme="minorHAnsi" w:cstheme="minorHAnsi"/>
          <w:color w:val="auto"/>
          <w:szCs w:val="22"/>
          <w:lang w:bidi="hi-IN"/>
        </w:rPr>
        <w:t xml:space="preserve"> without any demur reservation, recourse, </w:t>
      </w:r>
      <w:proofErr w:type="gramStart"/>
      <w:r w:rsidRPr="00F10799">
        <w:rPr>
          <w:rFonts w:asciiTheme="minorHAnsi" w:hAnsiTheme="minorHAnsi" w:cstheme="minorHAnsi"/>
          <w:color w:val="auto"/>
          <w:szCs w:val="22"/>
          <w:lang w:bidi="hi-IN"/>
        </w:rPr>
        <w:t>contest</w:t>
      </w:r>
      <w:proofErr w:type="gramEnd"/>
      <w:r w:rsidRPr="00F10799">
        <w:rPr>
          <w:rFonts w:asciiTheme="minorHAnsi" w:hAnsiTheme="minorHAnsi" w:cstheme="minorHAnsi"/>
          <w:color w:val="auto"/>
          <w:szCs w:val="22"/>
          <w:lang w:bidi="hi-IN"/>
        </w:rPr>
        <w:t xml:space="preserve"> or protest and without any reference to the Contractor or the Contractor’s Parent. Any such demand made by </w:t>
      </w:r>
      <w:r w:rsidR="00D61170">
        <w:rPr>
          <w:rFonts w:asciiTheme="minorHAnsi" w:hAnsiTheme="minorHAnsi" w:cstheme="minorHAnsi"/>
          <w:color w:val="auto"/>
          <w:szCs w:val="22"/>
          <w:lang w:bidi="hi-IN"/>
        </w:rPr>
        <w:t xml:space="preserve">the </w:t>
      </w:r>
      <w:r w:rsidRPr="00F10799">
        <w:rPr>
          <w:rFonts w:asciiTheme="minorHAnsi" w:hAnsiTheme="minorHAnsi" w:cstheme="minorHAnsi"/>
          <w:color w:val="auto"/>
          <w:szCs w:val="22"/>
          <w:lang w:bidi="hi-IN"/>
        </w:rPr>
        <w:t>Company on the Bank by serving a written notice, shall be conclusive and binding, without any proof whatsoever as regards to the amount due and payable, notwithstanding any dispute (s) pending before any court, tribunal, arbitrator or any other authority and/</w:t>
      </w:r>
      <w:r w:rsidR="00D61170" w:rsidRPr="00F10799">
        <w:rPr>
          <w:rFonts w:asciiTheme="minorHAnsi" w:hAnsiTheme="minorHAnsi" w:cstheme="minorHAnsi"/>
          <w:color w:val="auto"/>
          <w:szCs w:val="22"/>
          <w:lang w:bidi="hi-IN"/>
        </w:rPr>
        <w:t>or</w:t>
      </w:r>
      <w:r w:rsidRPr="00F10799">
        <w:rPr>
          <w:rFonts w:asciiTheme="minorHAnsi" w:hAnsiTheme="minorHAnsi" w:cstheme="minorHAnsi"/>
          <w:color w:val="auto"/>
          <w:szCs w:val="22"/>
          <w:lang w:bidi="hi-IN"/>
        </w:rPr>
        <w:t xml:space="preserve"> any other matter or thing whatsoever, as the Bank's liability under these presents being absolute and unequivocal. For the purposes of this </w:t>
      </w:r>
      <w:r w:rsidR="00D61170" w:rsidRPr="00F10799">
        <w:rPr>
          <w:rFonts w:asciiTheme="minorHAnsi" w:hAnsiTheme="minorHAnsi" w:cstheme="minorHAnsi"/>
          <w:color w:val="auto"/>
          <w:szCs w:val="22"/>
          <w:lang w:bidi="hi-IN"/>
        </w:rPr>
        <w:t>Clause</w:t>
      </w:r>
      <w:r w:rsidR="00D61170">
        <w:rPr>
          <w:rFonts w:asciiTheme="minorHAnsi" w:hAnsiTheme="minorHAnsi" w:cstheme="minorHAnsi"/>
          <w:color w:val="auto"/>
          <w:szCs w:val="22"/>
          <w:lang w:bidi="hi-IN"/>
        </w:rPr>
        <w:t>-</w:t>
      </w:r>
      <w:r w:rsidRPr="00F10799">
        <w:rPr>
          <w:rFonts w:asciiTheme="minorHAnsi" w:hAnsiTheme="minorHAnsi" w:cstheme="minorHAnsi"/>
          <w:color w:val="auto"/>
          <w:szCs w:val="22"/>
          <w:lang w:bidi="hi-IN"/>
        </w:rPr>
        <w:t xml:space="preserve">2 “Business day” means a day on which commercial/scheduled banks are open for business in </w:t>
      </w:r>
      <w:r w:rsidRPr="00B61DF5">
        <w:rPr>
          <w:rFonts w:asciiTheme="minorHAnsi" w:hAnsiTheme="minorHAnsi" w:cstheme="minorHAnsi"/>
          <w:bCs/>
          <w:color w:val="auto"/>
          <w:szCs w:val="22"/>
          <w:lang w:bidi="hi-IN"/>
        </w:rPr>
        <w:t>…….</w:t>
      </w:r>
      <w:r w:rsidR="00D61170">
        <w:rPr>
          <w:rFonts w:asciiTheme="minorHAnsi" w:hAnsiTheme="minorHAnsi" w:cstheme="minorHAnsi"/>
          <w:b/>
          <w:color w:val="auto"/>
          <w:szCs w:val="22"/>
          <w:lang w:bidi="hi-IN"/>
        </w:rPr>
        <w:t xml:space="preserve"> </w:t>
      </w:r>
      <w:r w:rsidRPr="00F10799">
        <w:rPr>
          <w:rFonts w:asciiTheme="minorHAnsi" w:hAnsiTheme="minorHAnsi" w:cstheme="minorHAnsi"/>
          <w:b/>
          <w:color w:val="auto"/>
          <w:szCs w:val="22"/>
          <w:lang w:bidi="hi-IN"/>
        </w:rPr>
        <w:t>India</w:t>
      </w:r>
      <w:r w:rsidRPr="00F10799">
        <w:rPr>
          <w:rFonts w:asciiTheme="minorHAnsi" w:hAnsiTheme="minorHAnsi" w:cstheme="minorHAnsi"/>
          <w:color w:val="auto"/>
          <w:szCs w:val="22"/>
          <w:lang w:bidi="hi-IN"/>
        </w:rPr>
        <w:t xml:space="preserve">. The Bank hereby agrees and acknowledges that this bank guarantee is irrevocable and continues to be enforceable until it is fully and finally discharged by </w:t>
      </w:r>
      <w:r w:rsidR="00AA41A5">
        <w:rPr>
          <w:rFonts w:asciiTheme="minorHAnsi" w:hAnsiTheme="minorHAnsi" w:cstheme="minorHAnsi"/>
          <w:color w:val="auto"/>
          <w:szCs w:val="22"/>
          <w:lang w:bidi="hi-IN"/>
        </w:rPr>
        <w:t xml:space="preserve">the </w:t>
      </w:r>
      <w:r w:rsidRPr="00F10799">
        <w:rPr>
          <w:rFonts w:asciiTheme="minorHAnsi" w:hAnsiTheme="minorHAnsi" w:cstheme="minorHAnsi"/>
          <w:color w:val="auto"/>
          <w:szCs w:val="22"/>
          <w:lang w:bidi="hi-IN"/>
        </w:rPr>
        <w:t xml:space="preserve">Company in writing or </w:t>
      </w:r>
      <w:r w:rsidRPr="00F10799">
        <w:rPr>
          <w:rFonts w:asciiTheme="minorHAnsi" w:hAnsiTheme="minorHAnsi" w:cstheme="minorHAnsi"/>
          <w:b/>
          <w:color w:val="auto"/>
          <w:szCs w:val="22"/>
          <w:lang w:bidi="hi-IN"/>
        </w:rPr>
        <w:t xml:space="preserve">date: </w:t>
      </w:r>
      <w:r w:rsidRPr="00B61DF5">
        <w:rPr>
          <w:rFonts w:asciiTheme="minorHAnsi" w:hAnsiTheme="minorHAnsi" w:cstheme="minorHAnsi"/>
          <w:bCs/>
          <w:color w:val="auto"/>
          <w:szCs w:val="22"/>
          <w:lang w:bidi="hi-IN"/>
        </w:rPr>
        <w:t>……….</w:t>
      </w:r>
      <w:r w:rsidRPr="00F10799">
        <w:rPr>
          <w:rFonts w:asciiTheme="minorHAnsi" w:hAnsiTheme="minorHAnsi" w:cstheme="minorHAnsi"/>
          <w:b/>
          <w:color w:val="auto"/>
          <w:szCs w:val="22"/>
          <w:lang w:bidi="hi-IN"/>
        </w:rPr>
        <w:t xml:space="preserve"> (“Expiry Date”)</w:t>
      </w:r>
      <w:r w:rsidRPr="00F10799">
        <w:rPr>
          <w:rFonts w:asciiTheme="minorHAnsi" w:hAnsiTheme="minorHAnsi" w:cstheme="minorHAnsi"/>
          <w:color w:val="auto"/>
          <w:szCs w:val="22"/>
          <w:lang w:bidi="hi-IN"/>
        </w:rPr>
        <w:t xml:space="preserve"> whichever is earlier. This bank guarantee shall not be determined, </w:t>
      </w:r>
      <w:proofErr w:type="gramStart"/>
      <w:r w:rsidRPr="00F10799">
        <w:rPr>
          <w:rFonts w:asciiTheme="minorHAnsi" w:hAnsiTheme="minorHAnsi" w:cstheme="minorHAnsi"/>
          <w:color w:val="auto"/>
          <w:szCs w:val="22"/>
          <w:lang w:bidi="hi-IN"/>
        </w:rPr>
        <w:t>discharged</w:t>
      </w:r>
      <w:proofErr w:type="gramEnd"/>
      <w:r w:rsidRPr="00F10799">
        <w:rPr>
          <w:rFonts w:asciiTheme="minorHAnsi" w:hAnsiTheme="minorHAnsi" w:cstheme="minorHAnsi"/>
          <w:color w:val="auto"/>
          <w:szCs w:val="22"/>
          <w:lang w:bidi="hi-IN"/>
        </w:rPr>
        <w:t xml:space="preserve"> or affected by the liquidation, winding up, dissolution or insolvency of the Contractor or the Contractor’s Parent and shall remain valid, binding and operative against the Bank.</w:t>
      </w:r>
    </w:p>
    <w:p w14:paraId="19D5D1D9" w14:textId="77777777" w:rsidR="00F10799" w:rsidRPr="00F10799" w:rsidRDefault="00F10799" w:rsidP="00F10799">
      <w:pPr>
        <w:tabs>
          <w:tab w:val="left" w:pos="810"/>
        </w:tabs>
        <w:autoSpaceDE w:val="0"/>
        <w:autoSpaceDN w:val="0"/>
        <w:adjustRightInd w:val="0"/>
        <w:ind w:left="270"/>
        <w:jc w:val="both"/>
        <w:rPr>
          <w:rFonts w:asciiTheme="minorHAnsi" w:hAnsiTheme="minorHAnsi" w:cstheme="minorHAnsi"/>
          <w:color w:val="auto"/>
          <w:szCs w:val="22"/>
          <w:lang w:bidi="hi-IN"/>
        </w:rPr>
      </w:pPr>
    </w:p>
    <w:p w14:paraId="3AE041C8" w14:textId="77777777" w:rsidR="00F10799" w:rsidRPr="00F10799" w:rsidRDefault="00F10799" w:rsidP="00F10799">
      <w:pPr>
        <w:numPr>
          <w:ilvl w:val="3"/>
          <w:numId w:val="20"/>
        </w:numPr>
        <w:tabs>
          <w:tab w:val="left" w:pos="810"/>
        </w:tabs>
        <w:autoSpaceDE w:val="0"/>
        <w:autoSpaceDN w:val="0"/>
        <w:adjustRightInd w:val="0"/>
        <w:ind w:left="27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lastRenderedPageBreak/>
        <w:t xml:space="preserve">The Bank also agrees that </w:t>
      </w:r>
      <w:r w:rsidR="00837AF5">
        <w:rPr>
          <w:rFonts w:asciiTheme="minorHAnsi" w:hAnsiTheme="minorHAnsi" w:cstheme="minorHAnsi"/>
          <w:color w:val="auto"/>
          <w:szCs w:val="22"/>
          <w:lang w:bidi="hi-IN"/>
        </w:rPr>
        <w:t xml:space="preserve">the </w:t>
      </w:r>
      <w:r w:rsidRPr="00F10799">
        <w:rPr>
          <w:rFonts w:asciiTheme="minorHAnsi" w:hAnsiTheme="minorHAnsi" w:cstheme="minorHAnsi"/>
          <w:color w:val="auto"/>
          <w:szCs w:val="22"/>
          <w:lang w:bidi="hi-IN"/>
        </w:rPr>
        <w:t xml:space="preserve">Company at its option shall be entitled to enforce this bank guarantee against the Bank as a principal debtor, in the first instance, without proceeding against the Contractor or the Contractor’s Parent and notwithstanding any security of other guarantee that </w:t>
      </w:r>
      <w:r w:rsidR="00837AF5">
        <w:rPr>
          <w:rFonts w:asciiTheme="minorHAnsi" w:hAnsiTheme="minorHAnsi" w:cstheme="minorHAnsi"/>
          <w:color w:val="auto"/>
          <w:szCs w:val="22"/>
          <w:lang w:bidi="hi-IN"/>
        </w:rPr>
        <w:t xml:space="preserve">the </w:t>
      </w:r>
      <w:r w:rsidRPr="00F10799">
        <w:rPr>
          <w:rFonts w:asciiTheme="minorHAnsi" w:hAnsiTheme="minorHAnsi" w:cstheme="minorHAnsi"/>
          <w:color w:val="auto"/>
          <w:szCs w:val="22"/>
          <w:lang w:bidi="hi-IN"/>
        </w:rPr>
        <w:t>Company may have in relation to the liabilities of the Contractor or the Contractor's Parent.</w:t>
      </w:r>
    </w:p>
    <w:p w14:paraId="4848683A" w14:textId="77777777" w:rsidR="00F10799" w:rsidRPr="00F10799" w:rsidRDefault="00F10799" w:rsidP="00F10799">
      <w:pPr>
        <w:tabs>
          <w:tab w:val="left" w:pos="810"/>
        </w:tabs>
        <w:autoSpaceDE w:val="0"/>
        <w:autoSpaceDN w:val="0"/>
        <w:adjustRightInd w:val="0"/>
        <w:ind w:left="270"/>
        <w:jc w:val="both"/>
        <w:rPr>
          <w:rFonts w:asciiTheme="minorHAnsi" w:hAnsiTheme="minorHAnsi" w:cstheme="minorHAnsi"/>
          <w:color w:val="auto"/>
          <w:szCs w:val="22"/>
          <w:lang w:bidi="hi-IN"/>
        </w:rPr>
      </w:pPr>
    </w:p>
    <w:p w14:paraId="1CD3595B" w14:textId="77777777" w:rsidR="00F10799" w:rsidRPr="00F10799" w:rsidRDefault="00F10799" w:rsidP="00F10799">
      <w:pPr>
        <w:numPr>
          <w:ilvl w:val="3"/>
          <w:numId w:val="20"/>
        </w:numPr>
        <w:tabs>
          <w:tab w:val="left" w:pos="810"/>
        </w:tabs>
        <w:autoSpaceDE w:val="0"/>
        <w:autoSpaceDN w:val="0"/>
        <w:adjustRightInd w:val="0"/>
        <w:ind w:left="27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With the prior written consent of the Bank (which shall not be unreasonably withheld), the benefit of this bank guarantee may be assigned, charged or transferred by the Company to any person, company, bank or other institution to which the benefit of the Contract is assigned in accordance with its terms only. The Bank shall be given written notice of any such assignment in advance. However, the Bank reserve the right at any time to refuse payment of or to reject documents presented bearing reference to any country, entity or individual that may be the subject of any boycott, sanction or embargo imposed by any laws, executive orders or regulations of the government and/or authorities of the </w:t>
      </w:r>
      <w:r w:rsidRPr="00F10799">
        <w:rPr>
          <w:rFonts w:asciiTheme="minorHAnsi" w:hAnsiTheme="minorHAnsi" w:cstheme="minorHAnsi"/>
          <w:b/>
          <w:color w:val="auto"/>
          <w:szCs w:val="22"/>
          <w:lang w:bidi="hi-IN"/>
        </w:rPr>
        <w:t>[insert the country name]</w:t>
      </w:r>
      <w:r w:rsidRPr="00F10799">
        <w:rPr>
          <w:rFonts w:asciiTheme="minorHAnsi" w:hAnsiTheme="minorHAnsi" w:cstheme="minorHAnsi"/>
          <w:color w:val="auto"/>
          <w:szCs w:val="22"/>
          <w:lang w:bidi="hi-IN"/>
        </w:rPr>
        <w:t xml:space="preserve"> or other countries ("applicable restrictions")</w:t>
      </w:r>
      <w:r w:rsidR="00837AF5">
        <w:rPr>
          <w:rFonts w:asciiTheme="minorHAnsi" w:hAnsiTheme="minorHAnsi" w:cstheme="minorHAnsi"/>
          <w:color w:val="auto"/>
          <w:szCs w:val="22"/>
          <w:lang w:bidi="hi-IN"/>
        </w:rPr>
        <w:t>.</w:t>
      </w:r>
      <w:r w:rsidRPr="00F10799">
        <w:rPr>
          <w:rFonts w:asciiTheme="minorHAnsi" w:hAnsiTheme="minorHAnsi" w:cstheme="minorHAnsi"/>
          <w:color w:val="auto"/>
          <w:szCs w:val="22"/>
          <w:lang w:bidi="hi-IN"/>
        </w:rPr>
        <w:t xml:space="preserve"> This includes documents evidencing </w:t>
      </w:r>
      <w:r w:rsidR="00837AF5" w:rsidRPr="00F10799">
        <w:rPr>
          <w:rFonts w:asciiTheme="minorHAnsi" w:hAnsiTheme="minorHAnsi" w:cstheme="minorHAnsi"/>
          <w:color w:val="auto"/>
          <w:szCs w:val="22"/>
          <w:lang w:bidi="hi-IN"/>
        </w:rPr>
        <w:t>transhipment</w:t>
      </w:r>
      <w:r w:rsidRPr="00F10799">
        <w:rPr>
          <w:rFonts w:asciiTheme="minorHAnsi" w:hAnsiTheme="minorHAnsi" w:cstheme="minorHAnsi"/>
          <w:color w:val="auto"/>
          <w:szCs w:val="22"/>
          <w:lang w:bidi="hi-IN"/>
        </w:rPr>
        <w:t xml:space="preserve"> through any country affected by any applicable restrictions. The Bank shall not be liable for any delay or failure to make payment under this bank guarantee or disclosure of information in connection with such documents, or any other consequence thereof. Further, this bank guarantee may not be assigned or transferred to any person or entity that is the subject of any boycott, </w:t>
      </w:r>
      <w:proofErr w:type="gramStart"/>
      <w:r w:rsidRPr="00F10799">
        <w:rPr>
          <w:rFonts w:asciiTheme="minorHAnsi" w:hAnsiTheme="minorHAnsi" w:cstheme="minorHAnsi"/>
          <w:color w:val="auto"/>
          <w:szCs w:val="22"/>
          <w:lang w:bidi="hi-IN"/>
        </w:rPr>
        <w:t>sanction</w:t>
      </w:r>
      <w:proofErr w:type="gramEnd"/>
      <w:r w:rsidRPr="00F10799">
        <w:rPr>
          <w:rFonts w:asciiTheme="minorHAnsi" w:hAnsiTheme="minorHAnsi" w:cstheme="minorHAnsi"/>
          <w:color w:val="auto"/>
          <w:szCs w:val="22"/>
          <w:lang w:bidi="hi-IN"/>
        </w:rPr>
        <w:t xml:space="preserve"> or embargo under any applicable restrictions.</w:t>
      </w:r>
    </w:p>
    <w:p w14:paraId="7317BB31" w14:textId="77777777" w:rsidR="00F10799" w:rsidRPr="00F10799" w:rsidRDefault="00F10799" w:rsidP="00F10799">
      <w:pPr>
        <w:tabs>
          <w:tab w:val="left" w:pos="810"/>
        </w:tabs>
        <w:autoSpaceDE w:val="0"/>
        <w:autoSpaceDN w:val="0"/>
        <w:adjustRightInd w:val="0"/>
        <w:ind w:left="270"/>
        <w:jc w:val="both"/>
        <w:rPr>
          <w:rFonts w:asciiTheme="minorHAnsi" w:hAnsiTheme="minorHAnsi" w:cstheme="minorHAnsi"/>
          <w:color w:val="auto"/>
          <w:szCs w:val="22"/>
          <w:lang w:bidi="hi-IN"/>
        </w:rPr>
      </w:pPr>
    </w:p>
    <w:p w14:paraId="70753D69" w14:textId="77777777" w:rsidR="00F10799" w:rsidRPr="00F10799" w:rsidRDefault="00F10799" w:rsidP="00F10799">
      <w:pPr>
        <w:numPr>
          <w:ilvl w:val="3"/>
          <w:numId w:val="20"/>
        </w:numPr>
        <w:tabs>
          <w:tab w:val="left" w:pos="810"/>
        </w:tabs>
        <w:autoSpaceDE w:val="0"/>
        <w:autoSpaceDN w:val="0"/>
        <w:adjustRightInd w:val="0"/>
        <w:ind w:left="27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The Bank further agrees that </w:t>
      </w:r>
      <w:r w:rsidR="00837AF5">
        <w:rPr>
          <w:rFonts w:asciiTheme="minorHAnsi" w:hAnsiTheme="minorHAnsi" w:cstheme="minorHAnsi"/>
          <w:color w:val="auto"/>
          <w:szCs w:val="22"/>
          <w:lang w:bidi="hi-IN"/>
        </w:rPr>
        <w:t xml:space="preserve">the Company </w:t>
      </w:r>
      <w:r w:rsidRPr="00F10799">
        <w:rPr>
          <w:rFonts w:asciiTheme="minorHAnsi" w:hAnsiTheme="minorHAnsi" w:cstheme="minorHAnsi"/>
          <w:color w:val="auto"/>
          <w:szCs w:val="22"/>
          <w:lang w:bidi="hi-IN"/>
        </w:rPr>
        <w:t>shall have the fullest liberty without the Bank's consent and without affecting in any manner the Bank's obligations</w:t>
      </w:r>
      <w:r w:rsidR="00837AF5">
        <w:rPr>
          <w:rFonts w:asciiTheme="minorHAnsi" w:hAnsiTheme="minorHAnsi" w:cstheme="minorHAnsi"/>
          <w:color w:val="auto"/>
          <w:szCs w:val="22"/>
          <w:lang w:bidi="hi-IN"/>
        </w:rPr>
        <w:t>,</w:t>
      </w:r>
      <w:r w:rsidRPr="00F10799">
        <w:rPr>
          <w:rFonts w:asciiTheme="minorHAnsi" w:hAnsiTheme="minorHAnsi" w:cstheme="minorHAnsi"/>
          <w:color w:val="auto"/>
          <w:szCs w:val="22"/>
          <w:lang w:bidi="hi-IN"/>
        </w:rPr>
        <w:t xml:space="preserve"> hereunder</w:t>
      </w:r>
      <w:r w:rsidR="00837AF5">
        <w:rPr>
          <w:rFonts w:asciiTheme="minorHAnsi" w:hAnsiTheme="minorHAnsi" w:cstheme="minorHAnsi"/>
          <w:color w:val="auto"/>
          <w:szCs w:val="22"/>
          <w:lang w:bidi="hi-IN"/>
        </w:rPr>
        <w:t>,</w:t>
      </w:r>
      <w:r w:rsidRPr="00F10799">
        <w:rPr>
          <w:rFonts w:asciiTheme="minorHAnsi" w:hAnsiTheme="minorHAnsi" w:cstheme="minorHAnsi"/>
          <w:color w:val="auto"/>
          <w:szCs w:val="22"/>
          <w:lang w:bidi="hi-IN"/>
        </w:rPr>
        <w:t xml:space="preserve"> to vary any of the terms and conditions of the </w:t>
      </w:r>
      <w:r w:rsidR="00837AF5">
        <w:rPr>
          <w:rFonts w:asciiTheme="minorHAnsi" w:hAnsiTheme="minorHAnsi" w:cstheme="minorHAnsi"/>
          <w:color w:val="auto"/>
          <w:szCs w:val="22"/>
          <w:lang w:bidi="hi-IN"/>
        </w:rPr>
        <w:t>c</w:t>
      </w:r>
      <w:r w:rsidRPr="00F10799">
        <w:rPr>
          <w:rFonts w:asciiTheme="minorHAnsi" w:hAnsiTheme="minorHAnsi" w:cstheme="minorHAnsi"/>
          <w:color w:val="auto"/>
          <w:szCs w:val="22"/>
          <w:lang w:bidi="hi-IN"/>
        </w:rPr>
        <w:t xml:space="preserve">ontract or to extend time for satisfactory performance of the </w:t>
      </w:r>
      <w:r w:rsidR="00837AF5">
        <w:rPr>
          <w:rFonts w:asciiTheme="minorHAnsi" w:hAnsiTheme="minorHAnsi" w:cstheme="minorHAnsi"/>
          <w:color w:val="auto"/>
          <w:szCs w:val="22"/>
          <w:lang w:bidi="hi-IN"/>
        </w:rPr>
        <w:t>c</w:t>
      </w:r>
      <w:r w:rsidR="00837AF5" w:rsidRPr="00F10799">
        <w:rPr>
          <w:rFonts w:asciiTheme="minorHAnsi" w:hAnsiTheme="minorHAnsi" w:cstheme="minorHAnsi"/>
          <w:color w:val="auto"/>
          <w:szCs w:val="22"/>
          <w:lang w:bidi="hi-IN"/>
        </w:rPr>
        <w:t xml:space="preserve">ontract </w:t>
      </w:r>
      <w:r w:rsidRPr="00F10799">
        <w:rPr>
          <w:rFonts w:asciiTheme="minorHAnsi" w:hAnsiTheme="minorHAnsi" w:cstheme="minorHAnsi"/>
          <w:color w:val="auto"/>
          <w:szCs w:val="22"/>
          <w:lang w:bidi="hi-IN"/>
        </w:rPr>
        <w:t>by the said Contractor and to enforce, or to forebear to enforce any</w:t>
      </w:r>
      <w:r w:rsidR="00837AF5">
        <w:rPr>
          <w:rFonts w:asciiTheme="minorHAnsi" w:hAnsiTheme="minorHAnsi" w:cstheme="minorHAnsi"/>
          <w:color w:val="auto"/>
          <w:szCs w:val="22"/>
          <w:lang w:bidi="hi-IN"/>
        </w:rPr>
        <w:t xml:space="preserve"> </w:t>
      </w:r>
      <w:r w:rsidRPr="00F10799">
        <w:rPr>
          <w:rFonts w:asciiTheme="minorHAnsi" w:hAnsiTheme="minorHAnsi" w:cstheme="minorHAnsi"/>
          <w:color w:val="auto"/>
          <w:szCs w:val="22"/>
          <w:lang w:bidi="hi-IN"/>
        </w:rPr>
        <w:t xml:space="preserve">of the terms and conditions relating to the </w:t>
      </w:r>
      <w:r w:rsidR="00837AF5">
        <w:rPr>
          <w:rFonts w:asciiTheme="minorHAnsi" w:hAnsiTheme="minorHAnsi" w:cstheme="minorHAnsi"/>
          <w:color w:val="auto"/>
          <w:szCs w:val="22"/>
          <w:lang w:bidi="hi-IN"/>
        </w:rPr>
        <w:t>c</w:t>
      </w:r>
      <w:r w:rsidR="00837AF5" w:rsidRPr="00F10799">
        <w:rPr>
          <w:rFonts w:asciiTheme="minorHAnsi" w:hAnsiTheme="minorHAnsi" w:cstheme="minorHAnsi"/>
          <w:color w:val="auto"/>
          <w:szCs w:val="22"/>
          <w:lang w:bidi="hi-IN"/>
        </w:rPr>
        <w:t xml:space="preserve">ontract </w:t>
      </w:r>
      <w:r w:rsidRPr="00F10799">
        <w:rPr>
          <w:rFonts w:asciiTheme="minorHAnsi" w:hAnsiTheme="minorHAnsi" w:cstheme="minorHAnsi"/>
          <w:color w:val="auto"/>
          <w:szCs w:val="22"/>
          <w:lang w:bidi="hi-IN"/>
        </w:rPr>
        <w:t>and the Bank</w:t>
      </w:r>
      <w:r w:rsidR="00837AF5">
        <w:rPr>
          <w:rFonts w:asciiTheme="minorHAnsi" w:hAnsiTheme="minorHAnsi" w:cstheme="minorHAnsi"/>
          <w:color w:val="auto"/>
          <w:szCs w:val="22"/>
          <w:lang w:bidi="hi-IN"/>
        </w:rPr>
        <w:t>,</w:t>
      </w:r>
      <w:r w:rsidRPr="00F10799">
        <w:rPr>
          <w:rFonts w:asciiTheme="minorHAnsi" w:hAnsiTheme="minorHAnsi" w:cstheme="minorHAnsi"/>
          <w:color w:val="auto"/>
          <w:szCs w:val="22"/>
          <w:lang w:bidi="hi-IN"/>
        </w:rPr>
        <w:t xml:space="preserve"> shall not be relieved from its liability by reason of any such variation, or extension being granted to the Contractor or any forbearance, act or omission on the part of the Company or any indulgence shown by </w:t>
      </w:r>
      <w:r w:rsidR="00837AF5">
        <w:rPr>
          <w:rFonts w:asciiTheme="minorHAnsi" w:hAnsiTheme="minorHAnsi" w:cstheme="minorHAnsi"/>
          <w:color w:val="auto"/>
          <w:szCs w:val="22"/>
          <w:lang w:bidi="hi-IN"/>
        </w:rPr>
        <w:t xml:space="preserve">the </w:t>
      </w:r>
      <w:r w:rsidRPr="00F10799">
        <w:rPr>
          <w:rFonts w:asciiTheme="minorHAnsi" w:hAnsiTheme="minorHAnsi" w:cstheme="minorHAnsi"/>
          <w:color w:val="auto"/>
          <w:szCs w:val="22"/>
          <w:lang w:bidi="hi-IN"/>
        </w:rPr>
        <w:t>Company to the Contractor or any such matter or thing</w:t>
      </w:r>
      <w:r w:rsidR="00837AF5">
        <w:rPr>
          <w:rFonts w:asciiTheme="minorHAnsi" w:hAnsiTheme="minorHAnsi" w:cstheme="minorHAnsi"/>
          <w:color w:val="auto"/>
          <w:szCs w:val="22"/>
          <w:lang w:bidi="hi-IN"/>
        </w:rPr>
        <w:t>,</w:t>
      </w:r>
      <w:r w:rsidRPr="00F10799">
        <w:rPr>
          <w:rFonts w:asciiTheme="minorHAnsi" w:hAnsiTheme="minorHAnsi" w:cstheme="minorHAnsi"/>
          <w:color w:val="auto"/>
          <w:szCs w:val="22"/>
          <w:lang w:bidi="hi-IN"/>
        </w:rPr>
        <w:t xml:space="preserve"> whatsoever</w:t>
      </w:r>
      <w:r w:rsidR="00837AF5">
        <w:rPr>
          <w:rFonts w:asciiTheme="minorHAnsi" w:hAnsiTheme="minorHAnsi" w:cstheme="minorHAnsi"/>
          <w:color w:val="auto"/>
          <w:szCs w:val="22"/>
          <w:lang w:bidi="hi-IN"/>
        </w:rPr>
        <w:t>,</w:t>
      </w:r>
      <w:r w:rsidRPr="00F10799">
        <w:rPr>
          <w:rFonts w:asciiTheme="minorHAnsi" w:hAnsiTheme="minorHAnsi" w:cstheme="minorHAnsi"/>
          <w:color w:val="auto"/>
          <w:szCs w:val="22"/>
          <w:lang w:bidi="hi-IN"/>
        </w:rPr>
        <w:t xml:space="preserve"> which under the applicable laws may, but for this provision, have effect of relieving the Bank.</w:t>
      </w:r>
    </w:p>
    <w:p w14:paraId="5CC1D3AA" w14:textId="77777777" w:rsidR="00F10799" w:rsidRPr="00F10799" w:rsidRDefault="00F10799" w:rsidP="00F10799">
      <w:pPr>
        <w:tabs>
          <w:tab w:val="left" w:pos="810"/>
        </w:tabs>
        <w:autoSpaceDE w:val="0"/>
        <w:autoSpaceDN w:val="0"/>
        <w:adjustRightInd w:val="0"/>
        <w:ind w:left="270"/>
        <w:jc w:val="both"/>
        <w:rPr>
          <w:rFonts w:asciiTheme="minorHAnsi" w:hAnsiTheme="minorHAnsi" w:cstheme="minorHAnsi"/>
          <w:color w:val="auto"/>
          <w:szCs w:val="22"/>
          <w:lang w:bidi="hi-IN"/>
        </w:rPr>
      </w:pPr>
    </w:p>
    <w:p w14:paraId="12E1F79A" w14:textId="77777777" w:rsidR="00F10799" w:rsidRPr="00F10799" w:rsidRDefault="00F10799" w:rsidP="00F10799">
      <w:pPr>
        <w:numPr>
          <w:ilvl w:val="3"/>
          <w:numId w:val="20"/>
        </w:numPr>
        <w:tabs>
          <w:tab w:val="left" w:pos="810"/>
        </w:tabs>
        <w:autoSpaceDE w:val="0"/>
        <w:autoSpaceDN w:val="0"/>
        <w:adjustRightInd w:val="0"/>
        <w:ind w:left="27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The Bank further agrees that the bank guarantee herein contained shall remain in full force till it is validly discharged by the Company or ……………. whichever is earlier, and all dues of the Company under or by virtue of the </w:t>
      </w:r>
      <w:r w:rsidR="00837AF5">
        <w:rPr>
          <w:rFonts w:asciiTheme="minorHAnsi" w:hAnsiTheme="minorHAnsi" w:cstheme="minorHAnsi"/>
          <w:color w:val="auto"/>
          <w:szCs w:val="22"/>
          <w:lang w:bidi="hi-IN"/>
        </w:rPr>
        <w:t>c</w:t>
      </w:r>
      <w:r w:rsidR="00837AF5" w:rsidRPr="00F10799">
        <w:rPr>
          <w:rFonts w:asciiTheme="minorHAnsi" w:hAnsiTheme="minorHAnsi" w:cstheme="minorHAnsi"/>
          <w:color w:val="auto"/>
          <w:szCs w:val="22"/>
          <w:lang w:bidi="hi-IN"/>
        </w:rPr>
        <w:t xml:space="preserve">ontract </w:t>
      </w:r>
      <w:r w:rsidRPr="00F10799">
        <w:rPr>
          <w:rFonts w:asciiTheme="minorHAnsi" w:hAnsiTheme="minorHAnsi" w:cstheme="minorHAnsi"/>
          <w:color w:val="auto"/>
          <w:szCs w:val="22"/>
          <w:lang w:bidi="hi-IN"/>
        </w:rPr>
        <w:t>have been fully paid and a</w:t>
      </w:r>
      <w:r w:rsidR="00837AF5">
        <w:rPr>
          <w:rFonts w:asciiTheme="minorHAnsi" w:hAnsiTheme="minorHAnsi" w:cstheme="minorHAnsi"/>
          <w:color w:val="auto"/>
          <w:szCs w:val="22"/>
          <w:lang w:bidi="hi-IN"/>
        </w:rPr>
        <w:t>l</w:t>
      </w:r>
      <w:r w:rsidRPr="00F10799">
        <w:rPr>
          <w:rFonts w:asciiTheme="minorHAnsi" w:hAnsiTheme="minorHAnsi" w:cstheme="minorHAnsi"/>
          <w:color w:val="auto"/>
          <w:szCs w:val="22"/>
          <w:lang w:bidi="hi-IN"/>
        </w:rPr>
        <w:t xml:space="preserve">l its claims satisfied or discharged or till the Company discharges this bank guarantee in writing, whichever is earlier but not later than </w:t>
      </w:r>
      <w:r w:rsidRPr="00B61DF5">
        <w:rPr>
          <w:rFonts w:asciiTheme="minorHAnsi" w:hAnsiTheme="minorHAnsi" w:cstheme="minorHAnsi"/>
          <w:bCs/>
          <w:color w:val="auto"/>
          <w:szCs w:val="22"/>
          <w:lang w:bidi="hi-IN"/>
        </w:rPr>
        <w:t>…………….</w:t>
      </w:r>
    </w:p>
    <w:p w14:paraId="01E4966E" w14:textId="77777777" w:rsidR="00F10799" w:rsidRPr="00F10799" w:rsidRDefault="00F10799" w:rsidP="00F10799">
      <w:pPr>
        <w:tabs>
          <w:tab w:val="left" w:pos="810"/>
        </w:tabs>
        <w:autoSpaceDE w:val="0"/>
        <w:autoSpaceDN w:val="0"/>
        <w:adjustRightInd w:val="0"/>
        <w:ind w:left="270"/>
        <w:jc w:val="both"/>
        <w:rPr>
          <w:rFonts w:asciiTheme="minorHAnsi" w:hAnsiTheme="minorHAnsi" w:cstheme="minorHAnsi"/>
          <w:color w:val="auto"/>
          <w:szCs w:val="22"/>
          <w:lang w:bidi="hi-IN"/>
        </w:rPr>
      </w:pPr>
    </w:p>
    <w:p w14:paraId="396BB860" w14:textId="77777777" w:rsidR="00F10799" w:rsidRPr="00F10799" w:rsidRDefault="00F10799" w:rsidP="00F10799">
      <w:pPr>
        <w:numPr>
          <w:ilvl w:val="3"/>
          <w:numId w:val="20"/>
        </w:numPr>
        <w:tabs>
          <w:tab w:val="left" w:pos="810"/>
        </w:tabs>
        <w:autoSpaceDE w:val="0"/>
        <w:autoSpaceDN w:val="0"/>
        <w:adjustRightInd w:val="0"/>
        <w:ind w:left="27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The bank guarantee shall not be discharged by any change in Bank’s constitution, constitution of </w:t>
      </w:r>
      <w:r w:rsidR="00837AF5">
        <w:rPr>
          <w:rFonts w:asciiTheme="minorHAnsi" w:hAnsiTheme="minorHAnsi" w:cstheme="minorHAnsi"/>
          <w:color w:val="auto"/>
          <w:szCs w:val="22"/>
          <w:lang w:bidi="hi-IN"/>
        </w:rPr>
        <w:t xml:space="preserve">the </w:t>
      </w:r>
      <w:r w:rsidRPr="00F10799">
        <w:rPr>
          <w:rFonts w:asciiTheme="minorHAnsi" w:hAnsiTheme="minorHAnsi" w:cstheme="minorHAnsi"/>
          <w:color w:val="auto"/>
          <w:szCs w:val="22"/>
          <w:lang w:bidi="hi-IN"/>
        </w:rPr>
        <w:t>Company or that of the Contractor or change in appropriate laws.</w:t>
      </w:r>
    </w:p>
    <w:p w14:paraId="748D207A" w14:textId="77777777" w:rsidR="00F10799" w:rsidRPr="00F10799" w:rsidRDefault="00F10799" w:rsidP="00F10799">
      <w:pPr>
        <w:tabs>
          <w:tab w:val="left" w:pos="810"/>
        </w:tabs>
        <w:autoSpaceDE w:val="0"/>
        <w:autoSpaceDN w:val="0"/>
        <w:adjustRightInd w:val="0"/>
        <w:ind w:left="270"/>
        <w:jc w:val="both"/>
        <w:rPr>
          <w:rFonts w:asciiTheme="minorHAnsi" w:hAnsiTheme="minorHAnsi" w:cstheme="minorHAnsi"/>
          <w:color w:val="auto"/>
          <w:szCs w:val="22"/>
          <w:lang w:bidi="hi-IN"/>
        </w:rPr>
      </w:pPr>
    </w:p>
    <w:p w14:paraId="6523E4D9" w14:textId="77777777" w:rsidR="00F10799" w:rsidRPr="00F10799" w:rsidRDefault="00F10799" w:rsidP="00F10799">
      <w:pPr>
        <w:numPr>
          <w:ilvl w:val="3"/>
          <w:numId w:val="20"/>
        </w:numPr>
        <w:tabs>
          <w:tab w:val="left" w:pos="810"/>
        </w:tabs>
        <w:autoSpaceDE w:val="0"/>
        <w:autoSpaceDN w:val="0"/>
        <w:adjustRightInd w:val="0"/>
        <w:ind w:left="27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The Bank confirms that this bank guarantee has been issued with observance of appropriate laws of </w:t>
      </w:r>
      <w:r w:rsidRPr="00F10799">
        <w:rPr>
          <w:rFonts w:asciiTheme="minorHAnsi" w:hAnsiTheme="minorHAnsi" w:cstheme="minorHAnsi"/>
          <w:b/>
          <w:color w:val="auto"/>
          <w:szCs w:val="22"/>
          <w:lang w:bidi="hi-IN"/>
        </w:rPr>
        <w:t>INDIA</w:t>
      </w:r>
      <w:r w:rsidRPr="00B61DF5">
        <w:rPr>
          <w:rFonts w:asciiTheme="minorHAnsi" w:hAnsiTheme="minorHAnsi" w:cstheme="minorHAnsi"/>
          <w:bCs/>
          <w:color w:val="auto"/>
          <w:szCs w:val="22"/>
          <w:lang w:bidi="hi-IN"/>
        </w:rPr>
        <w:t>.</w:t>
      </w:r>
    </w:p>
    <w:p w14:paraId="2D0F54D7" w14:textId="77777777" w:rsidR="00F10799" w:rsidRPr="00F10799" w:rsidRDefault="00F10799" w:rsidP="00F10799">
      <w:pPr>
        <w:tabs>
          <w:tab w:val="left" w:pos="810"/>
        </w:tabs>
        <w:autoSpaceDE w:val="0"/>
        <w:autoSpaceDN w:val="0"/>
        <w:adjustRightInd w:val="0"/>
        <w:ind w:left="270"/>
        <w:jc w:val="both"/>
        <w:rPr>
          <w:rFonts w:asciiTheme="minorHAnsi" w:hAnsiTheme="minorHAnsi" w:cstheme="minorHAnsi"/>
          <w:color w:val="auto"/>
          <w:szCs w:val="22"/>
          <w:lang w:bidi="hi-IN"/>
        </w:rPr>
      </w:pPr>
    </w:p>
    <w:p w14:paraId="4036872F" w14:textId="77777777" w:rsidR="00F10799" w:rsidRPr="00F10799" w:rsidRDefault="00F10799" w:rsidP="00F10799">
      <w:pPr>
        <w:numPr>
          <w:ilvl w:val="3"/>
          <w:numId w:val="20"/>
        </w:numPr>
        <w:tabs>
          <w:tab w:val="left" w:pos="810"/>
        </w:tabs>
        <w:autoSpaceDE w:val="0"/>
        <w:autoSpaceDN w:val="0"/>
        <w:adjustRightInd w:val="0"/>
        <w:ind w:left="27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The Bank also agrees that this bank guarantee shall be governed and construed in accordance with </w:t>
      </w:r>
      <w:r w:rsidRPr="00F10799">
        <w:rPr>
          <w:rFonts w:asciiTheme="minorHAnsi" w:hAnsiTheme="minorHAnsi" w:cstheme="minorHAnsi"/>
          <w:b/>
          <w:color w:val="auto"/>
          <w:szCs w:val="22"/>
          <w:lang w:bidi="hi-IN"/>
        </w:rPr>
        <w:t>INDIA</w:t>
      </w:r>
      <w:r w:rsidR="00837AF5">
        <w:rPr>
          <w:rFonts w:asciiTheme="minorHAnsi" w:hAnsiTheme="minorHAnsi" w:cstheme="minorHAnsi"/>
          <w:b/>
          <w:color w:val="auto"/>
          <w:szCs w:val="22"/>
          <w:lang w:bidi="hi-IN"/>
        </w:rPr>
        <w:t xml:space="preserve"> </w:t>
      </w:r>
      <w:r w:rsidRPr="00F10799">
        <w:rPr>
          <w:rFonts w:asciiTheme="minorHAnsi" w:hAnsiTheme="minorHAnsi" w:cstheme="minorHAnsi"/>
          <w:color w:val="auto"/>
          <w:szCs w:val="22"/>
          <w:lang w:bidi="hi-IN"/>
        </w:rPr>
        <w:t xml:space="preserve">laws and subject to the exclusive jurisdiction of </w:t>
      </w:r>
      <w:r w:rsidRPr="00F10799">
        <w:rPr>
          <w:rFonts w:asciiTheme="minorHAnsi" w:hAnsiTheme="minorHAnsi" w:cstheme="minorHAnsi"/>
          <w:b/>
          <w:color w:val="auto"/>
          <w:szCs w:val="22"/>
          <w:lang w:bidi="hi-IN"/>
        </w:rPr>
        <w:t xml:space="preserve">INDIA </w:t>
      </w:r>
      <w:r w:rsidRPr="00F10799">
        <w:rPr>
          <w:rFonts w:asciiTheme="minorHAnsi" w:hAnsiTheme="minorHAnsi" w:cstheme="minorHAnsi"/>
          <w:color w:val="auto"/>
          <w:szCs w:val="22"/>
          <w:lang w:bidi="hi-IN"/>
        </w:rPr>
        <w:t>courts.</w:t>
      </w:r>
    </w:p>
    <w:p w14:paraId="06ECF011" w14:textId="77777777" w:rsidR="00F10799" w:rsidRPr="00F10799" w:rsidRDefault="00F10799" w:rsidP="00F10799">
      <w:pPr>
        <w:tabs>
          <w:tab w:val="left" w:pos="810"/>
        </w:tabs>
        <w:autoSpaceDE w:val="0"/>
        <w:autoSpaceDN w:val="0"/>
        <w:adjustRightInd w:val="0"/>
        <w:ind w:left="270"/>
        <w:jc w:val="both"/>
        <w:rPr>
          <w:rFonts w:asciiTheme="minorHAnsi" w:hAnsiTheme="minorHAnsi" w:cstheme="minorHAnsi"/>
          <w:color w:val="auto"/>
          <w:szCs w:val="22"/>
          <w:lang w:bidi="hi-IN"/>
        </w:rPr>
      </w:pPr>
    </w:p>
    <w:p w14:paraId="4AC2756C" w14:textId="77777777" w:rsidR="00F10799" w:rsidRPr="00F10799" w:rsidRDefault="00F10799" w:rsidP="00F10799">
      <w:pPr>
        <w:numPr>
          <w:ilvl w:val="3"/>
          <w:numId w:val="20"/>
        </w:numPr>
        <w:tabs>
          <w:tab w:val="left" w:pos="810"/>
        </w:tabs>
        <w:autoSpaceDE w:val="0"/>
        <w:autoSpaceDN w:val="0"/>
        <w:adjustRightInd w:val="0"/>
        <w:ind w:left="27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All changes, fees, </w:t>
      </w:r>
      <w:proofErr w:type="gramStart"/>
      <w:r w:rsidRPr="00F10799">
        <w:rPr>
          <w:rFonts w:asciiTheme="minorHAnsi" w:hAnsiTheme="minorHAnsi" w:cstheme="minorHAnsi"/>
          <w:color w:val="auto"/>
          <w:szCs w:val="22"/>
          <w:lang w:bidi="hi-IN"/>
        </w:rPr>
        <w:t>commission</w:t>
      </w:r>
      <w:proofErr w:type="gramEnd"/>
      <w:r w:rsidRPr="00F10799">
        <w:rPr>
          <w:rFonts w:asciiTheme="minorHAnsi" w:hAnsiTheme="minorHAnsi" w:cstheme="minorHAnsi"/>
          <w:color w:val="auto"/>
          <w:szCs w:val="22"/>
          <w:lang w:bidi="hi-IN"/>
        </w:rPr>
        <w:t xml:space="preserve"> and other costs shall be to the account of the Contractor’s Parent. Failure of the Contractor’s Parent to make such payments shall not in any way affect the </w:t>
      </w:r>
      <w:r w:rsidR="00837AF5">
        <w:rPr>
          <w:rFonts w:asciiTheme="minorHAnsi" w:hAnsiTheme="minorHAnsi" w:cstheme="minorHAnsi"/>
          <w:color w:val="auto"/>
          <w:szCs w:val="22"/>
          <w:lang w:bidi="hi-IN"/>
        </w:rPr>
        <w:t>B</w:t>
      </w:r>
      <w:r w:rsidR="00837AF5" w:rsidRPr="00F10799">
        <w:rPr>
          <w:rFonts w:asciiTheme="minorHAnsi" w:hAnsiTheme="minorHAnsi" w:cstheme="minorHAnsi"/>
          <w:color w:val="auto"/>
          <w:szCs w:val="22"/>
          <w:lang w:bidi="hi-IN"/>
        </w:rPr>
        <w:t xml:space="preserve">ank’s </w:t>
      </w:r>
      <w:r w:rsidRPr="00F10799">
        <w:rPr>
          <w:rFonts w:asciiTheme="minorHAnsi" w:hAnsiTheme="minorHAnsi" w:cstheme="minorHAnsi"/>
          <w:color w:val="auto"/>
          <w:szCs w:val="22"/>
          <w:lang w:bidi="hi-IN"/>
        </w:rPr>
        <w:t xml:space="preserve">obligation under this bank guarantee and </w:t>
      </w:r>
      <w:r w:rsidR="00837AF5">
        <w:rPr>
          <w:rFonts w:asciiTheme="minorHAnsi" w:hAnsiTheme="minorHAnsi" w:cstheme="minorHAnsi"/>
          <w:color w:val="auto"/>
          <w:szCs w:val="22"/>
          <w:lang w:bidi="hi-IN"/>
        </w:rPr>
        <w:t xml:space="preserve">the </w:t>
      </w:r>
      <w:r w:rsidRPr="00F10799">
        <w:rPr>
          <w:rFonts w:asciiTheme="minorHAnsi" w:hAnsiTheme="minorHAnsi" w:cstheme="minorHAnsi"/>
          <w:color w:val="auto"/>
          <w:szCs w:val="22"/>
          <w:lang w:bidi="hi-IN"/>
        </w:rPr>
        <w:t>Company shall be paid the money due to it under this bank guarantee without any deduction.</w:t>
      </w:r>
    </w:p>
    <w:p w14:paraId="211F8162" w14:textId="77777777" w:rsidR="00F10799" w:rsidRPr="00F10799" w:rsidRDefault="00F10799" w:rsidP="00F10799">
      <w:pPr>
        <w:tabs>
          <w:tab w:val="left" w:pos="810"/>
        </w:tabs>
        <w:autoSpaceDE w:val="0"/>
        <w:autoSpaceDN w:val="0"/>
        <w:adjustRightInd w:val="0"/>
        <w:ind w:left="270"/>
        <w:jc w:val="both"/>
        <w:rPr>
          <w:rFonts w:asciiTheme="minorHAnsi" w:hAnsiTheme="minorHAnsi" w:cstheme="minorHAnsi"/>
          <w:color w:val="auto"/>
          <w:szCs w:val="22"/>
          <w:lang w:bidi="hi-IN"/>
        </w:rPr>
      </w:pPr>
    </w:p>
    <w:p w14:paraId="50B35B93" w14:textId="77777777" w:rsidR="00F10799" w:rsidRPr="00F10799" w:rsidRDefault="00F10799" w:rsidP="00F10799">
      <w:pPr>
        <w:numPr>
          <w:ilvl w:val="3"/>
          <w:numId w:val="20"/>
        </w:numPr>
        <w:tabs>
          <w:tab w:val="left" w:pos="810"/>
        </w:tabs>
        <w:autoSpaceDE w:val="0"/>
        <w:autoSpaceDN w:val="0"/>
        <w:adjustRightInd w:val="0"/>
        <w:ind w:left="27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Notwithstanding anything contained herein</w:t>
      </w:r>
      <w:r w:rsidR="00837AF5">
        <w:rPr>
          <w:rFonts w:asciiTheme="minorHAnsi" w:hAnsiTheme="minorHAnsi" w:cstheme="minorHAnsi"/>
          <w:color w:val="auto"/>
          <w:szCs w:val="22"/>
          <w:lang w:bidi="hi-IN"/>
        </w:rPr>
        <w:t xml:space="preserve"> </w:t>
      </w:r>
      <w:r w:rsidRPr="00F10799">
        <w:rPr>
          <w:rFonts w:asciiTheme="minorHAnsi" w:hAnsiTheme="minorHAnsi" w:cstheme="minorHAnsi"/>
          <w:color w:val="auto"/>
          <w:szCs w:val="22"/>
          <w:lang w:bidi="hi-IN"/>
        </w:rPr>
        <w:t>above:</w:t>
      </w:r>
    </w:p>
    <w:p w14:paraId="0BCD017A" w14:textId="77777777" w:rsidR="00F10799" w:rsidRPr="00F10799" w:rsidRDefault="00F10799" w:rsidP="00F10799">
      <w:pPr>
        <w:tabs>
          <w:tab w:val="left" w:pos="810"/>
        </w:tabs>
        <w:autoSpaceDE w:val="0"/>
        <w:autoSpaceDN w:val="0"/>
        <w:adjustRightInd w:val="0"/>
        <w:jc w:val="both"/>
        <w:rPr>
          <w:rFonts w:asciiTheme="minorHAnsi" w:hAnsiTheme="minorHAnsi" w:cstheme="minorHAnsi"/>
          <w:color w:val="auto"/>
          <w:szCs w:val="22"/>
          <w:lang w:bidi="hi-IN"/>
        </w:rPr>
      </w:pPr>
    </w:p>
    <w:p w14:paraId="52BE6E73" w14:textId="77777777" w:rsidR="00F10799" w:rsidRPr="00F10799" w:rsidRDefault="00F10799" w:rsidP="00F10799">
      <w:pPr>
        <w:numPr>
          <w:ilvl w:val="0"/>
          <w:numId w:val="19"/>
        </w:numPr>
        <w:tabs>
          <w:tab w:val="left" w:pos="810"/>
        </w:tabs>
        <w:autoSpaceDE w:val="0"/>
        <w:autoSpaceDN w:val="0"/>
        <w:adjustRightInd w:val="0"/>
        <w:ind w:left="810" w:hanging="45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Bank’s liability under this bank guarantee is limited to </w:t>
      </w:r>
      <w:r w:rsidRPr="00B61DF5">
        <w:rPr>
          <w:rFonts w:asciiTheme="minorHAnsi" w:hAnsiTheme="minorHAnsi" w:cstheme="minorHAnsi"/>
          <w:bCs/>
          <w:color w:val="auto"/>
          <w:szCs w:val="22"/>
          <w:lang w:bidi="hi-IN"/>
        </w:rPr>
        <w:t>………</w:t>
      </w:r>
      <w:r w:rsidR="00837AF5" w:rsidRPr="00837AF5">
        <w:rPr>
          <w:rFonts w:asciiTheme="minorHAnsi" w:hAnsiTheme="minorHAnsi" w:cstheme="minorHAnsi"/>
          <w:bCs/>
          <w:color w:val="auto"/>
          <w:szCs w:val="22"/>
          <w:lang w:bidi="hi-IN"/>
        </w:rPr>
        <w:t>….</w:t>
      </w:r>
      <w:r w:rsidRPr="00B61DF5">
        <w:rPr>
          <w:rFonts w:asciiTheme="minorHAnsi" w:hAnsiTheme="minorHAnsi" w:cstheme="minorHAnsi"/>
          <w:bCs/>
          <w:color w:val="auto"/>
          <w:szCs w:val="22"/>
          <w:lang w:bidi="hi-IN"/>
        </w:rPr>
        <w:t xml:space="preserve"> (…………….)</w:t>
      </w:r>
      <w:r w:rsidRPr="00F10799">
        <w:rPr>
          <w:rFonts w:asciiTheme="minorHAnsi" w:hAnsiTheme="minorHAnsi" w:cstheme="minorHAnsi"/>
          <w:color w:val="auto"/>
          <w:szCs w:val="22"/>
          <w:lang w:bidi="hi-IN"/>
        </w:rPr>
        <w:t xml:space="preserve"> </w:t>
      </w:r>
    </w:p>
    <w:p w14:paraId="6EA01667" w14:textId="77777777" w:rsidR="00F10799" w:rsidRPr="00F10799" w:rsidRDefault="00F10799" w:rsidP="00F10799">
      <w:pPr>
        <w:numPr>
          <w:ilvl w:val="0"/>
          <w:numId w:val="19"/>
        </w:numPr>
        <w:tabs>
          <w:tab w:val="left" w:pos="810"/>
        </w:tabs>
        <w:autoSpaceDE w:val="0"/>
        <w:autoSpaceDN w:val="0"/>
        <w:adjustRightInd w:val="0"/>
        <w:ind w:left="810" w:hanging="45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lastRenderedPageBreak/>
        <w:t xml:space="preserve">Bank’s guarantee shall remain in force until </w:t>
      </w:r>
      <w:r w:rsidRPr="00F10799">
        <w:rPr>
          <w:rFonts w:asciiTheme="minorHAnsi" w:hAnsiTheme="minorHAnsi" w:cstheme="minorHAnsi"/>
          <w:b/>
          <w:color w:val="auto"/>
          <w:szCs w:val="22"/>
          <w:lang w:bidi="hi-IN"/>
        </w:rPr>
        <w:t>…………</w:t>
      </w:r>
      <w:r w:rsidR="00F3388A" w:rsidRPr="00F10799">
        <w:rPr>
          <w:rFonts w:asciiTheme="minorHAnsi" w:hAnsiTheme="minorHAnsi" w:cstheme="minorHAnsi"/>
          <w:b/>
          <w:color w:val="auto"/>
          <w:szCs w:val="22"/>
          <w:lang w:bidi="hi-IN"/>
        </w:rPr>
        <w:t>….</w:t>
      </w:r>
    </w:p>
    <w:p w14:paraId="0E886B73" w14:textId="77777777" w:rsidR="00F10799" w:rsidRPr="00F10799" w:rsidRDefault="00F10799" w:rsidP="00F10799">
      <w:pPr>
        <w:numPr>
          <w:ilvl w:val="0"/>
          <w:numId w:val="19"/>
        </w:numPr>
        <w:tabs>
          <w:tab w:val="left" w:pos="810"/>
        </w:tabs>
        <w:autoSpaceDE w:val="0"/>
        <w:autoSpaceDN w:val="0"/>
        <w:adjustRightInd w:val="0"/>
        <w:ind w:left="810" w:hanging="45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Any letter from the Company to the ……………. of </w:t>
      </w:r>
      <w:r w:rsidRPr="00F10799">
        <w:rPr>
          <w:rFonts w:asciiTheme="minorHAnsi" w:hAnsiTheme="minorHAnsi" w:cstheme="minorHAnsi"/>
          <w:b/>
          <w:color w:val="auto"/>
          <w:szCs w:val="22"/>
          <w:lang w:bidi="hi-IN"/>
        </w:rPr>
        <w:t>……………</w:t>
      </w:r>
      <w:r w:rsidRPr="00F10799">
        <w:rPr>
          <w:rFonts w:asciiTheme="minorHAnsi" w:hAnsiTheme="minorHAnsi" w:cstheme="minorHAnsi"/>
          <w:color w:val="auto"/>
          <w:szCs w:val="22"/>
          <w:lang w:bidi="hi-IN"/>
        </w:rPr>
        <w:t xml:space="preserve"> Branch Office at …………… of the Bank, under the seal of </w:t>
      </w:r>
      <w:r w:rsidR="00F3388A">
        <w:rPr>
          <w:rFonts w:asciiTheme="minorHAnsi" w:hAnsiTheme="minorHAnsi" w:cstheme="minorHAnsi"/>
          <w:color w:val="auto"/>
          <w:szCs w:val="22"/>
          <w:lang w:bidi="hi-IN"/>
        </w:rPr>
        <w:t xml:space="preserve">the </w:t>
      </w:r>
      <w:r w:rsidRPr="00F10799">
        <w:rPr>
          <w:rFonts w:asciiTheme="minorHAnsi" w:hAnsiTheme="minorHAnsi" w:cstheme="minorHAnsi"/>
          <w:color w:val="auto"/>
          <w:szCs w:val="22"/>
          <w:lang w:bidi="hi-IN"/>
        </w:rPr>
        <w:t>Company shall be deemed to be sufficient and valid demand for payment under this bank guarantee.</w:t>
      </w:r>
    </w:p>
    <w:p w14:paraId="228EE256" w14:textId="77777777" w:rsidR="00F10799" w:rsidRPr="00F10799" w:rsidRDefault="00F10799" w:rsidP="00F10799">
      <w:pPr>
        <w:numPr>
          <w:ilvl w:val="0"/>
          <w:numId w:val="19"/>
        </w:numPr>
        <w:tabs>
          <w:tab w:val="left" w:pos="810"/>
        </w:tabs>
        <w:autoSpaceDE w:val="0"/>
        <w:autoSpaceDN w:val="0"/>
        <w:adjustRightInd w:val="0"/>
        <w:ind w:left="810" w:hanging="45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The Bank undertakes not to revoke this bank guarantee before the expiry of this bank guarantee including during extension period, if any.</w:t>
      </w:r>
    </w:p>
    <w:p w14:paraId="5E8DC2A0" w14:textId="77777777" w:rsidR="00F10799" w:rsidRPr="00F10799" w:rsidRDefault="00F10799" w:rsidP="00F10799">
      <w:pPr>
        <w:autoSpaceDE w:val="0"/>
        <w:autoSpaceDN w:val="0"/>
        <w:adjustRightInd w:val="0"/>
        <w:ind w:left="810" w:hanging="450"/>
        <w:jc w:val="both"/>
        <w:rPr>
          <w:rFonts w:asciiTheme="minorHAnsi" w:hAnsiTheme="minorHAnsi" w:cstheme="minorHAnsi"/>
          <w:color w:val="auto"/>
          <w:szCs w:val="22"/>
          <w:lang w:bidi="hi-IN"/>
        </w:rPr>
      </w:pPr>
    </w:p>
    <w:p w14:paraId="7F70559A" w14:textId="77777777" w:rsidR="00F10799" w:rsidRPr="00F10799" w:rsidRDefault="00F10799" w:rsidP="00F10799">
      <w:pPr>
        <w:autoSpaceDE w:val="0"/>
        <w:autoSpaceDN w:val="0"/>
        <w:adjustRightInd w:val="0"/>
        <w:spacing w:after="120"/>
        <w:jc w:val="both"/>
        <w:rPr>
          <w:rFonts w:asciiTheme="minorHAnsi" w:hAnsiTheme="minorHAnsi" w:cstheme="minorHAnsi"/>
          <w:b/>
          <w:bCs/>
          <w:color w:val="auto"/>
          <w:szCs w:val="22"/>
          <w:lang w:bidi="hi-IN"/>
        </w:rPr>
      </w:pPr>
      <w:r w:rsidRPr="00F10799">
        <w:rPr>
          <w:rFonts w:asciiTheme="minorHAnsi" w:hAnsiTheme="minorHAnsi" w:cstheme="minorHAnsi"/>
          <w:b/>
          <w:bCs/>
          <w:color w:val="auto"/>
          <w:szCs w:val="22"/>
          <w:lang w:bidi="hi-IN"/>
        </w:rPr>
        <w:t>Place: ……………</w:t>
      </w:r>
    </w:p>
    <w:p w14:paraId="13910137" w14:textId="77777777" w:rsidR="00F10799" w:rsidRPr="00F10799" w:rsidRDefault="00F10799" w:rsidP="00F10799">
      <w:pPr>
        <w:autoSpaceDE w:val="0"/>
        <w:autoSpaceDN w:val="0"/>
        <w:adjustRightInd w:val="0"/>
        <w:spacing w:after="120"/>
        <w:jc w:val="both"/>
        <w:rPr>
          <w:rStyle w:val="CharacterStyle2"/>
          <w:rFonts w:asciiTheme="minorHAnsi" w:hAnsiTheme="minorHAnsi" w:cstheme="minorHAnsi"/>
          <w:b/>
          <w:bCs/>
          <w:color w:val="auto"/>
          <w:sz w:val="22"/>
          <w:szCs w:val="22"/>
          <w:lang w:bidi="hi-IN"/>
        </w:rPr>
      </w:pPr>
      <w:r w:rsidRPr="00F10799">
        <w:rPr>
          <w:rFonts w:asciiTheme="minorHAnsi" w:hAnsiTheme="minorHAnsi" w:cstheme="minorHAnsi"/>
          <w:b/>
          <w:bCs/>
          <w:color w:val="auto"/>
          <w:szCs w:val="22"/>
          <w:lang w:bidi="hi-IN"/>
        </w:rPr>
        <w:t>Date: …………….</w:t>
      </w:r>
    </w:p>
    <w:p w14:paraId="3CE84FA8" w14:textId="77777777" w:rsidR="00F10799" w:rsidRPr="00F10799" w:rsidRDefault="00F10799" w:rsidP="00F10799">
      <w:pPr>
        <w:widowControl w:val="0"/>
        <w:autoSpaceDE w:val="0"/>
        <w:autoSpaceDN w:val="0"/>
        <w:adjustRightInd w:val="0"/>
        <w:jc w:val="both"/>
        <w:rPr>
          <w:rFonts w:asciiTheme="minorHAnsi" w:hAnsiTheme="minorHAnsi" w:cstheme="minorHAnsi"/>
          <w:color w:val="auto"/>
          <w:szCs w:val="22"/>
        </w:rPr>
      </w:pPr>
    </w:p>
    <w:p w14:paraId="3744AE1B" w14:textId="77777777" w:rsidR="00F10799" w:rsidRPr="00F10799" w:rsidRDefault="00F10799" w:rsidP="00F10799">
      <w:pPr>
        <w:widowControl w:val="0"/>
        <w:autoSpaceDE w:val="0"/>
        <w:autoSpaceDN w:val="0"/>
        <w:adjustRightInd w:val="0"/>
        <w:jc w:val="both"/>
        <w:rPr>
          <w:rFonts w:asciiTheme="minorHAnsi" w:hAnsiTheme="minorHAnsi" w:cstheme="minorHAnsi"/>
          <w:color w:val="auto"/>
          <w:szCs w:val="22"/>
        </w:rPr>
      </w:pPr>
    </w:p>
    <w:p w14:paraId="60D825FC" w14:textId="77777777" w:rsidR="00F10799" w:rsidRPr="00F10799" w:rsidRDefault="00F10799" w:rsidP="00F10799">
      <w:pPr>
        <w:autoSpaceDE w:val="0"/>
        <w:autoSpaceDN w:val="0"/>
        <w:adjustRightInd w:val="0"/>
        <w:jc w:val="both"/>
        <w:rPr>
          <w:rFonts w:asciiTheme="minorHAnsi" w:hAnsiTheme="minorHAnsi" w:cstheme="minorHAnsi"/>
          <w:b/>
          <w:bCs/>
          <w:color w:val="auto"/>
          <w:szCs w:val="22"/>
          <w:lang w:bidi="hi-IN"/>
        </w:rPr>
      </w:pPr>
    </w:p>
    <w:p w14:paraId="5F362F21" w14:textId="77777777" w:rsidR="00F10799" w:rsidRPr="00F10799" w:rsidRDefault="00F10799" w:rsidP="00F10799">
      <w:pPr>
        <w:rPr>
          <w:rFonts w:asciiTheme="minorHAnsi" w:hAnsiTheme="minorHAnsi" w:cstheme="minorHAnsi"/>
          <w:b/>
          <w:bCs/>
          <w:color w:val="auto"/>
          <w:szCs w:val="22"/>
          <w:lang w:bidi="hi-IN"/>
        </w:rPr>
      </w:pPr>
      <w:r w:rsidRPr="00F10799">
        <w:rPr>
          <w:rFonts w:asciiTheme="minorHAnsi" w:hAnsiTheme="minorHAnsi" w:cstheme="minorHAnsi"/>
          <w:b/>
          <w:bCs/>
          <w:color w:val="auto"/>
          <w:szCs w:val="22"/>
          <w:lang w:bidi="hi-IN"/>
        </w:rPr>
        <w:br w:type="page"/>
      </w:r>
    </w:p>
    <w:p w14:paraId="3CBAE51F" w14:textId="77777777" w:rsidR="00F10799" w:rsidRPr="00F10799" w:rsidRDefault="00F10799" w:rsidP="00F10799">
      <w:pPr>
        <w:autoSpaceDE w:val="0"/>
        <w:autoSpaceDN w:val="0"/>
        <w:adjustRightInd w:val="0"/>
        <w:jc w:val="center"/>
        <w:rPr>
          <w:rFonts w:asciiTheme="minorHAnsi" w:hAnsiTheme="minorHAnsi" w:cstheme="minorHAnsi"/>
          <w:b/>
          <w:bCs/>
          <w:color w:val="auto"/>
          <w:szCs w:val="22"/>
        </w:rPr>
      </w:pPr>
      <w:r w:rsidRPr="00F10799">
        <w:rPr>
          <w:rFonts w:asciiTheme="minorHAnsi" w:hAnsiTheme="minorHAnsi" w:cstheme="minorHAnsi"/>
          <w:b/>
          <w:bCs/>
          <w:color w:val="auto"/>
          <w:szCs w:val="22"/>
        </w:rPr>
        <w:lastRenderedPageBreak/>
        <w:t>Appendix</w:t>
      </w:r>
      <w:r w:rsidR="00F3388A">
        <w:rPr>
          <w:rFonts w:asciiTheme="minorHAnsi" w:hAnsiTheme="minorHAnsi" w:cstheme="minorHAnsi"/>
          <w:b/>
          <w:bCs/>
          <w:color w:val="auto"/>
          <w:szCs w:val="22"/>
        </w:rPr>
        <w:t>-1</w:t>
      </w:r>
      <w:r w:rsidRPr="00F10799">
        <w:rPr>
          <w:rFonts w:asciiTheme="minorHAnsi" w:hAnsiTheme="minorHAnsi" w:cstheme="minorHAnsi"/>
          <w:b/>
          <w:bCs/>
          <w:color w:val="auto"/>
          <w:szCs w:val="22"/>
        </w:rPr>
        <w:t>B</w:t>
      </w:r>
    </w:p>
    <w:p w14:paraId="68F4B1D2" w14:textId="77777777" w:rsidR="00F10799" w:rsidRPr="00F10799" w:rsidRDefault="00F10799" w:rsidP="00F10799">
      <w:pPr>
        <w:autoSpaceDE w:val="0"/>
        <w:autoSpaceDN w:val="0"/>
        <w:adjustRightInd w:val="0"/>
        <w:jc w:val="right"/>
        <w:rPr>
          <w:rFonts w:asciiTheme="minorHAnsi" w:hAnsiTheme="minorHAnsi" w:cstheme="minorHAnsi"/>
          <w:b/>
          <w:bCs/>
          <w:color w:val="auto"/>
          <w:szCs w:val="22"/>
        </w:rPr>
      </w:pPr>
    </w:p>
    <w:p w14:paraId="0E56C425" w14:textId="77777777" w:rsidR="00F10799" w:rsidRPr="00F10799" w:rsidRDefault="00F10799" w:rsidP="00F10799">
      <w:pPr>
        <w:autoSpaceDE w:val="0"/>
        <w:autoSpaceDN w:val="0"/>
        <w:adjustRightInd w:val="0"/>
        <w:jc w:val="center"/>
        <w:rPr>
          <w:rFonts w:asciiTheme="minorHAnsi" w:hAnsiTheme="minorHAnsi" w:cstheme="minorHAnsi"/>
          <w:b/>
          <w:bCs/>
          <w:color w:val="auto"/>
          <w:szCs w:val="22"/>
          <w:u w:val="single"/>
          <w:lang w:bidi="hi-IN"/>
        </w:rPr>
      </w:pPr>
      <w:r w:rsidRPr="00F10799">
        <w:rPr>
          <w:rFonts w:asciiTheme="minorHAnsi" w:hAnsiTheme="minorHAnsi" w:cstheme="minorHAnsi"/>
          <w:b/>
          <w:bCs/>
          <w:color w:val="auto"/>
          <w:szCs w:val="22"/>
          <w:u w:val="single"/>
        </w:rPr>
        <w:t>Format of Financial Commitment Letter from Holding Company of the Bidder</w:t>
      </w:r>
    </w:p>
    <w:p w14:paraId="31AF86C6" w14:textId="77777777" w:rsidR="00F10799" w:rsidRPr="00F10799" w:rsidRDefault="00F10799" w:rsidP="00F10799">
      <w:pPr>
        <w:autoSpaceDE w:val="0"/>
        <w:autoSpaceDN w:val="0"/>
        <w:adjustRightInd w:val="0"/>
        <w:jc w:val="right"/>
        <w:rPr>
          <w:rFonts w:asciiTheme="minorHAnsi" w:hAnsiTheme="minorHAnsi" w:cstheme="minorHAnsi"/>
          <w:b/>
          <w:bCs/>
          <w:color w:val="auto"/>
          <w:szCs w:val="22"/>
        </w:rPr>
      </w:pPr>
    </w:p>
    <w:p w14:paraId="35D230C6" w14:textId="77777777" w:rsidR="00F10799" w:rsidRPr="00F10799" w:rsidRDefault="00F10799" w:rsidP="00F10799">
      <w:pPr>
        <w:autoSpaceDE w:val="0"/>
        <w:autoSpaceDN w:val="0"/>
        <w:adjustRightInd w:val="0"/>
        <w:jc w:val="both"/>
        <w:rPr>
          <w:rFonts w:asciiTheme="minorHAnsi" w:hAnsiTheme="minorHAnsi" w:cstheme="minorHAnsi"/>
          <w:bCs/>
          <w:color w:val="auto"/>
          <w:szCs w:val="22"/>
        </w:rPr>
      </w:pPr>
      <w:r w:rsidRPr="00F10799">
        <w:rPr>
          <w:rFonts w:asciiTheme="minorHAnsi" w:hAnsiTheme="minorHAnsi" w:cstheme="minorHAnsi"/>
          <w:bCs/>
          <w:color w:val="auto"/>
          <w:szCs w:val="22"/>
        </w:rPr>
        <w:t>Date:</w:t>
      </w:r>
    </w:p>
    <w:p w14:paraId="5BA5E369" w14:textId="77777777" w:rsidR="00F10799" w:rsidRPr="00F10799" w:rsidRDefault="00F10799" w:rsidP="00F10799">
      <w:pPr>
        <w:autoSpaceDE w:val="0"/>
        <w:autoSpaceDN w:val="0"/>
        <w:adjustRightInd w:val="0"/>
        <w:jc w:val="both"/>
        <w:rPr>
          <w:rFonts w:asciiTheme="minorHAnsi" w:hAnsiTheme="minorHAnsi" w:cstheme="minorHAnsi"/>
          <w:bCs/>
          <w:color w:val="auto"/>
          <w:szCs w:val="22"/>
        </w:rPr>
      </w:pPr>
    </w:p>
    <w:p w14:paraId="061217ED" w14:textId="77777777" w:rsidR="00F10799" w:rsidRPr="00F10799" w:rsidRDefault="00F10799" w:rsidP="00F10799">
      <w:pPr>
        <w:autoSpaceDE w:val="0"/>
        <w:autoSpaceDN w:val="0"/>
        <w:adjustRightInd w:val="0"/>
        <w:jc w:val="both"/>
        <w:rPr>
          <w:rFonts w:asciiTheme="minorHAnsi" w:hAnsiTheme="minorHAnsi" w:cstheme="minorHAnsi"/>
          <w:bCs/>
          <w:color w:val="auto"/>
          <w:szCs w:val="22"/>
        </w:rPr>
      </w:pPr>
      <w:r w:rsidRPr="00F10799">
        <w:rPr>
          <w:rFonts w:asciiTheme="minorHAnsi" w:hAnsiTheme="minorHAnsi" w:cstheme="minorHAnsi"/>
          <w:bCs/>
          <w:color w:val="auto"/>
          <w:szCs w:val="22"/>
        </w:rPr>
        <w:t>Vedanta Limited,</w:t>
      </w:r>
    </w:p>
    <w:p w14:paraId="7F2C9E55" w14:textId="77777777" w:rsidR="00E532CA" w:rsidRPr="00F10799" w:rsidRDefault="00E532CA" w:rsidP="00E532CA">
      <w:pPr>
        <w:autoSpaceDE w:val="0"/>
        <w:autoSpaceDN w:val="0"/>
        <w:adjustRightInd w:val="0"/>
        <w:jc w:val="both"/>
        <w:rPr>
          <w:rFonts w:asciiTheme="minorHAnsi" w:hAnsiTheme="minorHAnsi" w:cstheme="minorHAnsi"/>
          <w:color w:val="auto"/>
          <w:szCs w:val="22"/>
          <w:lang w:bidi="hi-IN"/>
        </w:rPr>
      </w:pPr>
      <w:r>
        <w:rPr>
          <w:rFonts w:asciiTheme="minorHAnsi" w:hAnsiTheme="minorHAnsi" w:cstheme="minorHAnsi"/>
          <w:color w:val="auto"/>
          <w:szCs w:val="22"/>
          <w:lang w:bidi="hi-IN"/>
        </w:rPr>
        <w:t>ASF Centre</w:t>
      </w:r>
      <w:r w:rsidRPr="00F10799">
        <w:rPr>
          <w:rFonts w:asciiTheme="minorHAnsi" w:hAnsiTheme="minorHAnsi" w:cstheme="minorHAnsi"/>
          <w:color w:val="auto"/>
          <w:szCs w:val="22"/>
          <w:lang w:bidi="hi-IN"/>
        </w:rPr>
        <w:t xml:space="preserve">, </w:t>
      </w:r>
      <w:r>
        <w:rPr>
          <w:rFonts w:asciiTheme="minorHAnsi" w:hAnsiTheme="minorHAnsi" w:cstheme="minorHAnsi"/>
          <w:color w:val="auto"/>
          <w:szCs w:val="22"/>
          <w:lang w:bidi="hi-IN"/>
        </w:rPr>
        <w:t xml:space="preserve">Rao </w:t>
      </w:r>
      <w:proofErr w:type="spellStart"/>
      <w:r>
        <w:rPr>
          <w:rFonts w:asciiTheme="minorHAnsi" w:hAnsiTheme="minorHAnsi" w:cstheme="minorHAnsi"/>
          <w:color w:val="auto"/>
          <w:szCs w:val="22"/>
          <w:lang w:bidi="hi-IN"/>
        </w:rPr>
        <w:t>Gajraj</w:t>
      </w:r>
      <w:proofErr w:type="spellEnd"/>
      <w:r>
        <w:rPr>
          <w:rFonts w:asciiTheme="minorHAnsi" w:hAnsiTheme="minorHAnsi" w:cstheme="minorHAnsi"/>
          <w:color w:val="auto"/>
          <w:szCs w:val="22"/>
          <w:lang w:bidi="hi-IN"/>
        </w:rPr>
        <w:t xml:space="preserve"> Singh Marg</w:t>
      </w:r>
      <w:r w:rsidRPr="00F10799">
        <w:rPr>
          <w:rFonts w:asciiTheme="minorHAnsi" w:hAnsiTheme="minorHAnsi" w:cstheme="minorHAnsi"/>
          <w:color w:val="auto"/>
          <w:szCs w:val="22"/>
          <w:lang w:bidi="hi-IN"/>
        </w:rPr>
        <w:t>,</w:t>
      </w:r>
    </w:p>
    <w:p w14:paraId="6DC32EC4" w14:textId="77777777" w:rsidR="00E532CA" w:rsidRPr="00F10799" w:rsidRDefault="00E532CA" w:rsidP="00E532CA">
      <w:pPr>
        <w:autoSpaceDE w:val="0"/>
        <w:autoSpaceDN w:val="0"/>
        <w:adjustRightInd w:val="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 </w:t>
      </w:r>
      <w:r>
        <w:rPr>
          <w:rFonts w:asciiTheme="minorHAnsi" w:hAnsiTheme="minorHAnsi" w:cstheme="minorHAnsi"/>
          <w:color w:val="auto"/>
          <w:szCs w:val="22"/>
          <w:lang w:bidi="hi-IN"/>
        </w:rPr>
        <w:t xml:space="preserve">Udyog </w:t>
      </w:r>
      <w:proofErr w:type="spellStart"/>
      <w:r>
        <w:rPr>
          <w:rFonts w:asciiTheme="minorHAnsi" w:hAnsiTheme="minorHAnsi" w:cstheme="minorHAnsi"/>
          <w:color w:val="auto"/>
          <w:szCs w:val="22"/>
          <w:lang w:bidi="hi-IN"/>
        </w:rPr>
        <w:t>Vihar</w:t>
      </w:r>
      <w:proofErr w:type="spellEnd"/>
      <w:r w:rsidRPr="00F10799">
        <w:rPr>
          <w:rFonts w:asciiTheme="minorHAnsi" w:hAnsiTheme="minorHAnsi" w:cstheme="minorHAnsi"/>
          <w:color w:val="auto"/>
          <w:szCs w:val="22"/>
          <w:lang w:bidi="hi-IN"/>
        </w:rPr>
        <w:t xml:space="preserve"> – Phase</w:t>
      </w:r>
      <w:r>
        <w:rPr>
          <w:rFonts w:asciiTheme="minorHAnsi" w:hAnsiTheme="minorHAnsi" w:cstheme="minorHAnsi"/>
          <w:color w:val="auto"/>
          <w:szCs w:val="22"/>
          <w:lang w:bidi="hi-IN"/>
        </w:rPr>
        <w:t xml:space="preserve"> IV</w:t>
      </w:r>
      <w:r w:rsidRPr="00F10799">
        <w:rPr>
          <w:rFonts w:asciiTheme="minorHAnsi" w:hAnsiTheme="minorHAnsi" w:cstheme="minorHAnsi"/>
          <w:color w:val="auto"/>
          <w:szCs w:val="22"/>
          <w:lang w:bidi="hi-IN"/>
        </w:rPr>
        <w:t xml:space="preserve">, </w:t>
      </w:r>
      <w:r>
        <w:rPr>
          <w:rFonts w:asciiTheme="minorHAnsi" w:hAnsiTheme="minorHAnsi" w:cstheme="minorHAnsi"/>
          <w:color w:val="auto"/>
          <w:szCs w:val="22"/>
          <w:lang w:bidi="hi-IN"/>
        </w:rPr>
        <w:t>Sector 18,</w:t>
      </w:r>
    </w:p>
    <w:p w14:paraId="73E61A33" w14:textId="77777777" w:rsidR="00E532CA" w:rsidRPr="00F10799" w:rsidRDefault="00E532CA" w:rsidP="00E532CA">
      <w:pPr>
        <w:autoSpaceDE w:val="0"/>
        <w:autoSpaceDN w:val="0"/>
        <w:adjustRightInd w:val="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 Gurugram – </w:t>
      </w:r>
      <w:r>
        <w:rPr>
          <w:rFonts w:asciiTheme="minorHAnsi" w:hAnsiTheme="minorHAnsi" w:cstheme="minorHAnsi"/>
          <w:color w:val="auto"/>
          <w:szCs w:val="22"/>
          <w:lang w:bidi="hi-IN"/>
        </w:rPr>
        <w:t>122016</w:t>
      </w:r>
      <w:r w:rsidRPr="00F10799">
        <w:rPr>
          <w:rFonts w:asciiTheme="minorHAnsi" w:hAnsiTheme="minorHAnsi" w:cstheme="minorHAnsi"/>
          <w:color w:val="auto"/>
          <w:szCs w:val="22"/>
          <w:lang w:bidi="hi-IN"/>
        </w:rPr>
        <w:t>,</w:t>
      </w:r>
    </w:p>
    <w:p w14:paraId="5D880040" w14:textId="77777777" w:rsidR="00E532CA" w:rsidRPr="00F10799" w:rsidRDefault="00E532CA" w:rsidP="00E532CA">
      <w:pPr>
        <w:autoSpaceDE w:val="0"/>
        <w:autoSpaceDN w:val="0"/>
        <w:adjustRightInd w:val="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 Haryana, India</w:t>
      </w:r>
    </w:p>
    <w:p w14:paraId="457E7C7A" w14:textId="77777777" w:rsidR="00F10799" w:rsidRPr="00F10799" w:rsidRDefault="00F10799" w:rsidP="00F10799">
      <w:pPr>
        <w:autoSpaceDE w:val="0"/>
        <w:autoSpaceDN w:val="0"/>
        <w:adjustRightInd w:val="0"/>
        <w:jc w:val="both"/>
        <w:rPr>
          <w:rFonts w:asciiTheme="minorHAnsi" w:hAnsiTheme="minorHAnsi" w:cstheme="minorHAnsi"/>
          <w:bCs/>
          <w:color w:val="auto"/>
          <w:szCs w:val="22"/>
          <w:u w:val="single"/>
        </w:rPr>
      </w:pPr>
    </w:p>
    <w:p w14:paraId="207A3D5F" w14:textId="77777777" w:rsidR="00F10799" w:rsidRPr="00F10799" w:rsidRDefault="00F10799" w:rsidP="00F10799">
      <w:pPr>
        <w:autoSpaceDE w:val="0"/>
        <w:autoSpaceDN w:val="0"/>
        <w:adjustRightInd w:val="0"/>
        <w:jc w:val="both"/>
        <w:rPr>
          <w:rFonts w:asciiTheme="minorHAnsi" w:hAnsiTheme="minorHAnsi" w:cstheme="minorHAnsi"/>
          <w:b/>
          <w:bCs/>
          <w:color w:val="auto"/>
          <w:szCs w:val="22"/>
          <w:u w:val="single"/>
        </w:rPr>
      </w:pPr>
      <w:r w:rsidRPr="00F10799">
        <w:rPr>
          <w:rFonts w:asciiTheme="minorHAnsi" w:hAnsiTheme="minorHAnsi" w:cstheme="minorHAnsi"/>
          <w:b/>
          <w:bCs/>
          <w:color w:val="auto"/>
          <w:szCs w:val="22"/>
          <w:u w:val="single"/>
        </w:rPr>
        <w:t>Commitment for Financial Support to …………</w:t>
      </w:r>
      <w:r w:rsidR="00E532CA" w:rsidRPr="00F10799">
        <w:rPr>
          <w:rFonts w:asciiTheme="minorHAnsi" w:hAnsiTheme="minorHAnsi" w:cstheme="minorHAnsi"/>
          <w:b/>
          <w:bCs/>
          <w:color w:val="auto"/>
          <w:szCs w:val="22"/>
          <w:u w:val="single"/>
        </w:rPr>
        <w:t>….</w:t>
      </w:r>
      <w:r w:rsidRPr="00F10799">
        <w:rPr>
          <w:rFonts w:asciiTheme="minorHAnsi" w:hAnsiTheme="minorHAnsi" w:cstheme="minorHAnsi"/>
          <w:b/>
          <w:bCs/>
          <w:color w:val="auto"/>
          <w:szCs w:val="22"/>
          <w:u w:val="single"/>
        </w:rPr>
        <w:t xml:space="preserve"> (“Bidder”) in ITT NO………….</w:t>
      </w:r>
      <w:r w:rsidR="00E532CA">
        <w:rPr>
          <w:rFonts w:asciiTheme="minorHAnsi" w:hAnsiTheme="minorHAnsi" w:cstheme="minorHAnsi"/>
          <w:b/>
          <w:bCs/>
          <w:color w:val="auto"/>
          <w:szCs w:val="22"/>
          <w:u w:val="single"/>
        </w:rPr>
        <w:t xml:space="preserve"> </w:t>
      </w:r>
      <w:r w:rsidRPr="00F10799">
        <w:rPr>
          <w:rFonts w:asciiTheme="minorHAnsi" w:hAnsiTheme="minorHAnsi" w:cstheme="minorHAnsi"/>
          <w:b/>
          <w:bCs/>
          <w:color w:val="auto"/>
          <w:szCs w:val="22"/>
          <w:u w:val="single"/>
        </w:rPr>
        <w:t>(“Tender”)</w:t>
      </w:r>
    </w:p>
    <w:p w14:paraId="0C913251" w14:textId="77777777" w:rsidR="00F10799" w:rsidRPr="00F10799" w:rsidRDefault="00F10799" w:rsidP="00F10799">
      <w:pPr>
        <w:autoSpaceDE w:val="0"/>
        <w:autoSpaceDN w:val="0"/>
        <w:adjustRightInd w:val="0"/>
        <w:jc w:val="both"/>
        <w:rPr>
          <w:rFonts w:asciiTheme="minorHAnsi" w:hAnsiTheme="minorHAnsi" w:cstheme="minorHAnsi"/>
          <w:b/>
          <w:bCs/>
          <w:color w:val="auto"/>
          <w:szCs w:val="22"/>
          <w:u w:val="single"/>
        </w:rPr>
      </w:pPr>
    </w:p>
    <w:p w14:paraId="394407DF" w14:textId="77777777" w:rsidR="00F10799" w:rsidRPr="00F10799" w:rsidRDefault="00F10799" w:rsidP="00F10799">
      <w:pPr>
        <w:autoSpaceDE w:val="0"/>
        <w:autoSpaceDN w:val="0"/>
        <w:adjustRightInd w:val="0"/>
        <w:jc w:val="both"/>
        <w:rPr>
          <w:rFonts w:asciiTheme="minorHAnsi" w:hAnsiTheme="minorHAnsi" w:cstheme="minorHAnsi"/>
          <w:bCs/>
          <w:color w:val="auto"/>
          <w:szCs w:val="22"/>
        </w:rPr>
      </w:pPr>
      <w:r w:rsidRPr="00F10799">
        <w:rPr>
          <w:rFonts w:asciiTheme="minorHAnsi" w:hAnsiTheme="minorHAnsi" w:cstheme="minorHAnsi"/>
          <w:bCs/>
          <w:color w:val="auto"/>
          <w:szCs w:val="22"/>
        </w:rPr>
        <w:t>Dear Sirs,</w:t>
      </w:r>
    </w:p>
    <w:p w14:paraId="01EEC391" w14:textId="77777777" w:rsidR="00F10799" w:rsidRPr="00F10799" w:rsidRDefault="00F10799" w:rsidP="00F10799">
      <w:pPr>
        <w:autoSpaceDE w:val="0"/>
        <w:autoSpaceDN w:val="0"/>
        <w:adjustRightInd w:val="0"/>
        <w:jc w:val="both"/>
        <w:rPr>
          <w:rFonts w:asciiTheme="minorHAnsi" w:hAnsiTheme="minorHAnsi" w:cstheme="minorHAnsi"/>
          <w:bCs/>
          <w:color w:val="auto"/>
          <w:szCs w:val="22"/>
        </w:rPr>
      </w:pPr>
    </w:p>
    <w:p w14:paraId="3FD14514" w14:textId="77777777" w:rsidR="00F10799" w:rsidRPr="00F10799" w:rsidRDefault="00F10799" w:rsidP="00F10799">
      <w:pPr>
        <w:autoSpaceDE w:val="0"/>
        <w:autoSpaceDN w:val="0"/>
        <w:adjustRightInd w:val="0"/>
        <w:jc w:val="both"/>
        <w:rPr>
          <w:rFonts w:asciiTheme="minorHAnsi" w:hAnsiTheme="minorHAnsi" w:cstheme="minorHAnsi"/>
          <w:bCs/>
          <w:color w:val="auto"/>
          <w:szCs w:val="22"/>
        </w:rPr>
      </w:pPr>
      <w:r w:rsidRPr="00F10799">
        <w:rPr>
          <w:rFonts w:asciiTheme="minorHAnsi" w:hAnsiTheme="minorHAnsi" w:cstheme="minorHAnsi"/>
          <w:bCs/>
          <w:color w:val="auto"/>
          <w:szCs w:val="22"/>
        </w:rPr>
        <w:t>We, ……………, a Company incorporated under the laws of …………, have beneficial ownership of more than 50% shareholding in the Bidder.</w:t>
      </w:r>
    </w:p>
    <w:p w14:paraId="5A53DAF8" w14:textId="77777777" w:rsidR="00F10799" w:rsidRPr="00F10799" w:rsidRDefault="00F10799" w:rsidP="00F10799">
      <w:pPr>
        <w:autoSpaceDE w:val="0"/>
        <w:autoSpaceDN w:val="0"/>
        <w:adjustRightInd w:val="0"/>
        <w:jc w:val="both"/>
        <w:rPr>
          <w:rFonts w:asciiTheme="minorHAnsi" w:hAnsiTheme="minorHAnsi" w:cstheme="minorHAnsi"/>
          <w:bCs/>
          <w:color w:val="auto"/>
          <w:szCs w:val="22"/>
        </w:rPr>
      </w:pPr>
    </w:p>
    <w:p w14:paraId="5E04509B" w14:textId="77777777" w:rsidR="00F10799" w:rsidRPr="00F10799" w:rsidRDefault="00F10799" w:rsidP="00F10799">
      <w:pPr>
        <w:autoSpaceDE w:val="0"/>
        <w:autoSpaceDN w:val="0"/>
        <w:adjustRightInd w:val="0"/>
        <w:jc w:val="both"/>
        <w:rPr>
          <w:rFonts w:asciiTheme="minorHAnsi" w:hAnsiTheme="minorHAnsi" w:cstheme="minorHAnsi"/>
          <w:bCs/>
          <w:color w:val="auto"/>
          <w:szCs w:val="22"/>
        </w:rPr>
      </w:pPr>
      <w:r w:rsidRPr="00F10799">
        <w:rPr>
          <w:rFonts w:asciiTheme="minorHAnsi" w:hAnsiTheme="minorHAnsi" w:cstheme="minorHAnsi"/>
          <w:bCs/>
          <w:color w:val="auto"/>
          <w:szCs w:val="22"/>
        </w:rPr>
        <w:t xml:space="preserve">While the Bidder is unable to </w:t>
      </w:r>
      <w:r w:rsidR="00E532CA" w:rsidRPr="00F10799">
        <w:rPr>
          <w:rFonts w:asciiTheme="minorHAnsi" w:hAnsiTheme="minorHAnsi" w:cstheme="minorHAnsi"/>
          <w:bCs/>
          <w:color w:val="auto"/>
          <w:szCs w:val="22"/>
        </w:rPr>
        <w:t>fulfil</w:t>
      </w:r>
      <w:r w:rsidRPr="00F10799">
        <w:rPr>
          <w:rFonts w:asciiTheme="minorHAnsi" w:hAnsiTheme="minorHAnsi" w:cstheme="minorHAnsi"/>
          <w:bCs/>
          <w:color w:val="auto"/>
          <w:szCs w:val="22"/>
        </w:rPr>
        <w:t xml:space="preserve"> the financial evaluation criteria of the Tender, Vedanta Limited has agreed to consider our audited financial statements in support for Bidder’s qualification and in consideration thereof</w:t>
      </w:r>
      <w:r w:rsidR="00E532CA">
        <w:rPr>
          <w:rFonts w:asciiTheme="minorHAnsi" w:hAnsiTheme="minorHAnsi" w:cstheme="minorHAnsi"/>
          <w:bCs/>
          <w:color w:val="auto"/>
          <w:szCs w:val="22"/>
        </w:rPr>
        <w:t>,</w:t>
      </w:r>
      <w:r w:rsidRPr="00F10799">
        <w:rPr>
          <w:rFonts w:asciiTheme="minorHAnsi" w:hAnsiTheme="minorHAnsi" w:cstheme="minorHAnsi"/>
          <w:bCs/>
          <w:color w:val="auto"/>
          <w:szCs w:val="22"/>
        </w:rPr>
        <w:t xml:space="preserve"> we confirm and commit as follows:</w:t>
      </w:r>
    </w:p>
    <w:p w14:paraId="66953574" w14:textId="77777777" w:rsidR="00F10799" w:rsidRPr="00F10799" w:rsidRDefault="00F10799" w:rsidP="00F10799">
      <w:pPr>
        <w:autoSpaceDE w:val="0"/>
        <w:autoSpaceDN w:val="0"/>
        <w:adjustRightInd w:val="0"/>
        <w:jc w:val="both"/>
        <w:rPr>
          <w:rFonts w:asciiTheme="minorHAnsi" w:hAnsiTheme="minorHAnsi" w:cstheme="minorHAnsi"/>
          <w:bCs/>
          <w:color w:val="auto"/>
          <w:szCs w:val="22"/>
        </w:rPr>
      </w:pPr>
    </w:p>
    <w:p w14:paraId="0530999B" w14:textId="77777777" w:rsidR="00F10799" w:rsidRPr="00F10799" w:rsidRDefault="00F10799" w:rsidP="00F10799">
      <w:pPr>
        <w:pStyle w:val="ListParagraph"/>
        <w:numPr>
          <w:ilvl w:val="0"/>
          <w:numId w:val="21"/>
        </w:numPr>
        <w:autoSpaceDE w:val="0"/>
        <w:autoSpaceDN w:val="0"/>
        <w:adjustRightInd w:val="0"/>
        <w:contextualSpacing/>
        <w:jc w:val="both"/>
        <w:rPr>
          <w:rFonts w:asciiTheme="minorHAnsi" w:hAnsiTheme="minorHAnsi" w:cstheme="minorHAnsi"/>
          <w:bCs/>
        </w:rPr>
      </w:pPr>
      <w:r w:rsidRPr="00F10799">
        <w:rPr>
          <w:rFonts w:asciiTheme="minorHAnsi" w:hAnsiTheme="minorHAnsi" w:cstheme="minorHAnsi"/>
          <w:bCs/>
        </w:rPr>
        <w:t xml:space="preserve">Should the Bidder be awarded a binding contract pursuant to the Tender (“the Contract”), we shall provide to the Bidder all necessary support to be able to meet all their costs and liabilities pursuant to the </w:t>
      </w:r>
      <w:proofErr w:type="gramStart"/>
      <w:r w:rsidRPr="00F10799">
        <w:rPr>
          <w:rFonts w:asciiTheme="minorHAnsi" w:hAnsiTheme="minorHAnsi" w:cstheme="minorHAnsi"/>
          <w:bCs/>
        </w:rPr>
        <w:t>Contract;</w:t>
      </w:r>
      <w:proofErr w:type="gramEnd"/>
    </w:p>
    <w:p w14:paraId="34818974" w14:textId="77777777" w:rsidR="00F10799" w:rsidRPr="00F10799" w:rsidRDefault="00F10799" w:rsidP="00F10799">
      <w:pPr>
        <w:pStyle w:val="ListParagraph"/>
        <w:autoSpaceDE w:val="0"/>
        <w:autoSpaceDN w:val="0"/>
        <w:adjustRightInd w:val="0"/>
        <w:jc w:val="both"/>
        <w:rPr>
          <w:rFonts w:asciiTheme="minorHAnsi" w:hAnsiTheme="minorHAnsi" w:cstheme="minorHAnsi"/>
          <w:bCs/>
        </w:rPr>
      </w:pPr>
    </w:p>
    <w:p w14:paraId="6882FF2E" w14:textId="77777777" w:rsidR="00F10799" w:rsidRPr="00F10799" w:rsidRDefault="00F10799" w:rsidP="00F10799">
      <w:pPr>
        <w:pStyle w:val="ListParagraph"/>
        <w:numPr>
          <w:ilvl w:val="0"/>
          <w:numId w:val="21"/>
        </w:numPr>
        <w:autoSpaceDE w:val="0"/>
        <w:autoSpaceDN w:val="0"/>
        <w:adjustRightInd w:val="0"/>
        <w:contextualSpacing/>
        <w:jc w:val="both"/>
        <w:rPr>
          <w:rFonts w:asciiTheme="minorHAnsi" w:hAnsiTheme="minorHAnsi" w:cstheme="minorHAnsi"/>
          <w:bCs/>
        </w:rPr>
      </w:pPr>
      <w:r w:rsidRPr="00F10799">
        <w:rPr>
          <w:rFonts w:asciiTheme="minorHAnsi" w:hAnsiTheme="minorHAnsi" w:cstheme="minorHAnsi"/>
          <w:bCs/>
        </w:rPr>
        <w:t xml:space="preserve">We shall provide to Vedanta Limited a Bank Guarantee in the format provided therefor in the </w:t>
      </w:r>
      <w:proofErr w:type="gramStart"/>
      <w:r w:rsidRPr="00F10799">
        <w:rPr>
          <w:rFonts w:asciiTheme="minorHAnsi" w:hAnsiTheme="minorHAnsi" w:cstheme="minorHAnsi"/>
          <w:bCs/>
        </w:rPr>
        <w:t>Tender;</w:t>
      </w:r>
      <w:proofErr w:type="gramEnd"/>
    </w:p>
    <w:p w14:paraId="048471F7" w14:textId="77777777" w:rsidR="00F10799" w:rsidRPr="00F10799" w:rsidRDefault="00F10799" w:rsidP="00F10799">
      <w:pPr>
        <w:pStyle w:val="ListParagraph"/>
        <w:autoSpaceDE w:val="0"/>
        <w:autoSpaceDN w:val="0"/>
        <w:adjustRightInd w:val="0"/>
        <w:jc w:val="both"/>
        <w:rPr>
          <w:rFonts w:asciiTheme="minorHAnsi" w:hAnsiTheme="minorHAnsi" w:cstheme="minorHAnsi"/>
          <w:bCs/>
        </w:rPr>
      </w:pPr>
    </w:p>
    <w:p w14:paraId="6814B392" w14:textId="77777777" w:rsidR="00F10799" w:rsidRPr="00F10799" w:rsidRDefault="00F10799" w:rsidP="00F10799">
      <w:pPr>
        <w:pStyle w:val="ListParagraph"/>
        <w:numPr>
          <w:ilvl w:val="0"/>
          <w:numId w:val="21"/>
        </w:numPr>
        <w:autoSpaceDE w:val="0"/>
        <w:autoSpaceDN w:val="0"/>
        <w:adjustRightInd w:val="0"/>
        <w:contextualSpacing/>
        <w:jc w:val="both"/>
        <w:rPr>
          <w:rFonts w:asciiTheme="minorHAnsi" w:hAnsiTheme="minorHAnsi" w:cstheme="minorHAnsi"/>
          <w:bCs/>
        </w:rPr>
      </w:pPr>
      <w:r w:rsidRPr="00F10799">
        <w:rPr>
          <w:rFonts w:asciiTheme="minorHAnsi" w:hAnsiTheme="minorHAnsi" w:cstheme="minorHAnsi"/>
          <w:bCs/>
        </w:rPr>
        <w:t xml:space="preserve">If requested by Vedanta Limited, we shall extend the validity period of the aforesaid Bank Guarantee or issue a further Bank Guarantee </w:t>
      </w:r>
      <w:r w:rsidR="00E532CA" w:rsidRPr="00F10799">
        <w:rPr>
          <w:rFonts w:asciiTheme="minorHAnsi" w:hAnsiTheme="minorHAnsi" w:cstheme="minorHAnsi"/>
          <w:bCs/>
        </w:rPr>
        <w:t>if</w:t>
      </w:r>
      <w:r w:rsidRPr="00F10799">
        <w:rPr>
          <w:rFonts w:asciiTheme="minorHAnsi" w:hAnsiTheme="minorHAnsi" w:cstheme="minorHAnsi"/>
          <w:bCs/>
        </w:rPr>
        <w:t xml:space="preserve"> the duration of the Contract is for any reason extended beyond validity date of the Bank </w:t>
      </w:r>
      <w:proofErr w:type="gramStart"/>
      <w:r w:rsidRPr="00F10799">
        <w:rPr>
          <w:rFonts w:asciiTheme="minorHAnsi" w:hAnsiTheme="minorHAnsi" w:cstheme="minorHAnsi"/>
          <w:bCs/>
        </w:rPr>
        <w:t>Guarantee;</w:t>
      </w:r>
      <w:proofErr w:type="gramEnd"/>
    </w:p>
    <w:p w14:paraId="7D39D3A2" w14:textId="77777777" w:rsidR="00F10799" w:rsidRPr="00F10799" w:rsidRDefault="00F10799" w:rsidP="00F10799">
      <w:pPr>
        <w:pStyle w:val="ListParagraph"/>
        <w:rPr>
          <w:rFonts w:asciiTheme="minorHAnsi" w:hAnsiTheme="minorHAnsi" w:cstheme="minorHAnsi"/>
          <w:bCs/>
        </w:rPr>
      </w:pPr>
    </w:p>
    <w:p w14:paraId="2E78E7C3" w14:textId="77777777" w:rsidR="00F10799" w:rsidRPr="00F10799" w:rsidRDefault="00F10799" w:rsidP="00F10799">
      <w:pPr>
        <w:pStyle w:val="ListParagraph"/>
        <w:numPr>
          <w:ilvl w:val="0"/>
          <w:numId w:val="21"/>
        </w:numPr>
        <w:autoSpaceDE w:val="0"/>
        <w:autoSpaceDN w:val="0"/>
        <w:adjustRightInd w:val="0"/>
        <w:contextualSpacing/>
        <w:jc w:val="both"/>
        <w:rPr>
          <w:rFonts w:asciiTheme="minorHAnsi" w:hAnsiTheme="minorHAnsi" w:cstheme="minorHAnsi"/>
          <w:bCs/>
        </w:rPr>
      </w:pPr>
      <w:r w:rsidRPr="00F10799">
        <w:rPr>
          <w:rFonts w:asciiTheme="minorHAnsi" w:hAnsiTheme="minorHAnsi" w:cstheme="minorHAnsi"/>
          <w:bCs/>
        </w:rPr>
        <w:t>We understand and agree that Vedanta Limited shall have an unqualified right under to draw on the Bank Guarantees under the following circumstances:</w:t>
      </w:r>
    </w:p>
    <w:p w14:paraId="6F5FEBB2" w14:textId="77777777" w:rsidR="00F10799" w:rsidRPr="00F10799" w:rsidRDefault="00F10799" w:rsidP="00F10799">
      <w:pPr>
        <w:pStyle w:val="ListParagraph"/>
        <w:numPr>
          <w:ilvl w:val="0"/>
          <w:numId w:val="22"/>
        </w:numPr>
        <w:autoSpaceDE w:val="0"/>
        <w:autoSpaceDN w:val="0"/>
        <w:adjustRightInd w:val="0"/>
        <w:ind w:left="1440" w:hanging="360"/>
        <w:contextualSpacing/>
        <w:jc w:val="both"/>
        <w:rPr>
          <w:rFonts w:asciiTheme="minorHAnsi" w:hAnsiTheme="minorHAnsi" w:cstheme="minorHAnsi"/>
          <w:bCs/>
        </w:rPr>
      </w:pPr>
      <w:r w:rsidRPr="00F10799">
        <w:rPr>
          <w:rFonts w:asciiTheme="minorHAnsi" w:hAnsiTheme="minorHAnsi" w:cstheme="minorHAnsi"/>
          <w:bCs/>
        </w:rPr>
        <w:t xml:space="preserve">Any failure by the Bidder to duly perform any of its obligations under the </w:t>
      </w:r>
      <w:proofErr w:type="gramStart"/>
      <w:r w:rsidR="00E532CA">
        <w:rPr>
          <w:rFonts w:asciiTheme="minorHAnsi" w:hAnsiTheme="minorHAnsi" w:cstheme="minorHAnsi"/>
          <w:bCs/>
        </w:rPr>
        <w:t>c</w:t>
      </w:r>
      <w:r w:rsidR="00E532CA" w:rsidRPr="00F10799">
        <w:rPr>
          <w:rFonts w:asciiTheme="minorHAnsi" w:hAnsiTheme="minorHAnsi" w:cstheme="minorHAnsi"/>
          <w:bCs/>
        </w:rPr>
        <w:t>ontract</w:t>
      </w:r>
      <w:r w:rsidRPr="00F10799">
        <w:rPr>
          <w:rFonts w:asciiTheme="minorHAnsi" w:hAnsiTheme="minorHAnsi" w:cstheme="minorHAnsi"/>
          <w:bCs/>
        </w:rPr>
        <w:t>;</w:t>
      </w:r>
      <w:proofErr w:type="gramEnd"/>
    </w:p>
    <w:p w14:paraId="4DE1ECEC" w14:textId="77777777" w:rsidR="00F10799" w:rsidRPr="00F10799" w:rsidRDefault="00F10799" w:rsidP="00F10799">
      <w:pPr>
        <w:pStyle w:val="ListParagraph"/>
        <w:numPr>
          <w:ilvl w:val="0"/>
          <w:numId w:val="22"/>
        </w:numPr>
        <w:autoSpaceDE w:val="0"/>
        <w:autoSpaceDN w:val="0"/>
        <w:adjustRightInd w:val="0"/>
        <w:ind w:left="1440" w:hanging="360"/>
        <w:contextualSpacing/>
        <w:jc w:val="both"/>
        <w:rPr>
          <w:rFonts w:asciiTheme="minorHAnsi" w:hAnsiTheme="minorHAnsi" w:cstheme="minorHAnsi"/>
          <w:bCs/>
        </w:rPr>
      </w:pPr>
      <w:r w:rsidRPr="00F10799">
        <w:rPr>
          <w:rFonts w:asciiTheme="minorHAnsi" w:hAnsiTheme="minorHAnsi" w:cstheme="minorHAnsi"/>
          <w:bCs/>
        </w:rPr>
        <w:t xml:space="preserve">Any valid claim made by Vedanta Limited accruing due to any acts/omission of the Bidder and the Bidder fails to pay Vedanta Limited for such a claim immediately upon such </w:t>
      </w:r>
      <w:proofErr w:type="gramStart"/>
      <w:r w:rsidRPr="00F10799">
        <w:rPr>
          <w:rFonts w:asciiTheme="minorHAnsi" w:hAnsiTheme="minorHAnsi" w:cstheme="minorHAnsi"/>
          <w:bCs/>
        </w:rPr>
        <w:t>demand;</w:t>
      </w:r>
      <w:proofErr w:type="gramEnd"/>
    </w:p>
    <w:p w14:paraId="6F4AEAE1" w14:textId="77777777" w:rsidR="00F10799" w:rsidRPr="00F10799" w:rsidRDefault="00F10799" w:rsidP="00F10799">
      <w:pPr>
        <w:pStyle w:val="ListParagraph"/>
        <w:numPr>
          <w:ilvl w:val="0"/>
          <w:numId w:val="22"/>
        </w:numPr>
        <w:autoSpaceDE w:val="0"/>
        <w:autoSpaceDN w:val="0"/>
        <w:adjustRightInd w:val="0"/>
        <w:ind w:left="1440" w:hanging="360"/>
        <w:contextualSpacing/>
        <w:jc w:val="both"/>
        <w:rPr>
          <w:rFonts w:asciiTheme="minorHAnsi" w:hAnsiTheme="minorHAnsi" w:cstheme="minorHAnsi"/>
          <w:bCs/>
        </w:rPr>
      </w:pPr>
      <w:r w:rsidRPr="00F10799">
        <w:rPr>
          <w:rFonts w:asciiTheme="minorHAnsi" w:hAnsiTheme="minorHAnsi" w:cstheme="minorHAnsi"/>
          <w:bCs/>
        </w:rPr>
        <w:t xml:space="preserve">Our failure to renew or replace the Bank Guarantee, at least 7 (seven) </w:t>
      </w:r>
      <w:r w:rsidR="00E532CA" w:rsidRPr="00F10799">
        <w:rPr>
          <w:rFonts w:asciiTheme="minorHAnsi" w:hAnsiTheme="minorHAnsi" w:cstheme="minorHAnsi"/>
          <w:bCs/>
        </w:rPr>
        <w:t>days</w:t>
      </w:r>
      <w:r w:rsidRPr="00F10799">
        <w:rPr>
          <w:rFonts w:asciiTheme="minorHAnsi" w:hAnsiTheme="minorHAnsi" w:cstheme="minorHAnsi"/>
          <w:bCs/>
        </w:rPr>
        <w:t xml:space="preserve"> prior to its expiry, in case the term of </w:t>
      </w:r>
      <w:r w:rsidR="00E532CA">
        <w:rPr>
          <w:rFonts w:asciiTheme="minorHAnsi" w:hAnsiTheme="minorHAnsi" w:cstheme="minorHAnsi"/>
          <w:bCs/>
        </w:rPr>
        <w:t>c</w:t>
      </w:r>
      <w:r w:rsidR="00E532CA" w:rsidRPr="00F10799">
        <w:rPr>
          <w:rFonts w:asciiTheme="minorHAnsi" w:hAnsiTheme="minorHAnsi" w:cstheme="minorHAnsi"/>
          <w:bCs/>
        </w:rPr>
        <w:t xml:space="preserve">ontract </w:t>
      </w:r>
      <w:r w:rsidRPr="00F10799">
        <w:rPr>
          <w:rFonts w:asciiTheme="minorHAnsi" w:hAnsiTheme="minorHAnsi" w:cstheme="minorHAnsi"/>
          <w:bCs/>
        </w:rPr>
        <w:t>has been extended.</w:t>
      </w:r>
    </w:p>
    <w:p w14:paraId="2821AF14" w14:textId="77777777" w:rsidR="00F10799" w:rsidRPr="00F10799" w:rsidRDefault="00F10799" w:rsidP="00F10799">
      <w:pPr>
        <w:pStyle w:val="ListParagraph"/>
        <w:autoSpaceDE w:val="0"/>
        <w:autoSpaceDN w:val="0"/>
        <w:adjustRightInd w:val="0"/>
        <w:ind w:left="1440"/>
        <w:jc w:val="both"/>
        <w:rPr>
          <w:rFonts w:asciiTheme="minorHAnsi" w:hAnsiTheme="minorHAnsi" w:cstheme="minorHAnsi"/>
          <w:bCs/>
        </w:rPr>
      </w:pPr>
    </w:p>
    <w:p w14:paraId="2F465720" w14:textId="77777777" w:rsidR="00F10799" w:rsidRDefault="00F10799" w:rsidP="00F10799">
      <w:pPr>
        <w:pStyle w:val="ListParagraph"/>
        <w:numPr>
          <w:ilvl w:val="0"/>
          <w:numId w:val="21"/>
        </w:numPr>
        <w:autoSpaceDE w:val="0"/>
        <w:autoSpaceDN w:val="0"/>
        <w:adjustRightInd w:val="0"/>
        <w:contextualSpacing/>
        <w:jc w:val="both"/>
        <w:rPr>
          <w:rFonts w:asciiTheme="minorHAnsi" w:hAnsiTheme="minorHAnsi" w:cstheme="minorHAnsi"/>
          <w:bCs/>
        </w:rPr>
      </w:pPr>
      <w:r w:rsidRPr="00F10799">
        <w:rPr>
          <w:rFonts w:asciiTheme="minorHAnsi" w:hAnsiTheme="minorHAnsi" w:cstheme="minorHAnsi"/>
          <w:bCs/>
        </w:rPr>
        <w:t xml:space="preserve">We further undertake to indemnify all losses, damages, expenses, claims, </w:t>
      </w:r>
      <w:proofErr w:type="gramStart"/>
      <w:r w:rsidRPr="00F10799">
        <w:rPr>
          <w:rFonts w:asciiTheme="minorHAnsi" w:hAnsiTheme="minorHAnsi" w:cstheme="minorHAnsi"/>
          <w:bCs/>
        </w:rPr>
        <w:t>costs</w:t>
      </w:r>
      <w:proofErr w:type="gramEnd"/>
      <w:r w:rsidRPr="00F10799">
        <w:rPr>
          <w:rFonts w:asciiTheme="minorHAnsi" w:hAnsiTheme="minorHAnsi" w:cstheme="minorHAnsi"/>
          <w:bCs/>
        </w:rPr>
        <w:t xml:space="preserve"> and proceedings which may be suffered or incurred by Vedanta Limited due to the failure or breach on the part of the Bidder.</w:t>
      </w:r>
    </w:p>
    <w:p w14:paraId="38893DB1" w14:textId="77777777" w:rsidR="00E532CA" w:rsidRPr="00F10799" w:rsidRDefault="00E532CA" w:rsidP="00B61DF5">
      <w:pPr>
        <w:pStyle w:val="ListParagraph"/>
        <w:autoSpaceDE w:val="0"/>
        <w:autoSpaceDN w:val="0"/>
        <w:adjustRightInd w:val="0"/>
        <w:contextualSpacing/>
        <w:jc w:val="both"/>
        <w:rPr>
          <w:rFonts w:asciiTheme="minorHAnsi" w:hAnsiTheme="minorHAnsi" w:cstheme="minorHAnsi"/>
          <w:bCs/>
        </w:rPr>
      </w:pPr>
    </w:p>
    <w:p w14:paraId="04108BB1" w14:textId="77777777" w:rsidR="00F10799" w:rsidRPr="00F10799" w:rsidRDefault="00F10799" w:rsidP="00F10799">
      <w:pPr>
        <w:pStyle w:val="ListParagraph"/>
        <w:numPr>
          <w:ilvl w:val="0"/>
          <w:numId w:val="21"/>
        </w:numPr>
        <w:autoSpaceDE w:val="0"/>
        <w:autoSpaceDN w:val="0"/>
        <w:adjustRightInd w:val="0"/>
        <w:contextualSpacing/>
        <w:jc w:val="both"/>
        <w:rPr>
          <w:rFonts w:asciiTheme="minorHAnsi" w:hAnsiTheme="minorHAnsi" w:cstheme="minorHAnsi"/>
          <w:bCs/>
        </w:rPr>
      </w:pPr>
      <w:r w:rsidRPr="00F10799">
        <w:rPr>
          <w:rFonts w:asciiTheme="minorHAnsi" w:hAnsiTheme="minorHAnsi" w:cstheme="minorHAnsi"/>
          <w:bCs/>
        </w:rPr>
        <w:t xml:space="preserve">The undertaking contained herein and the Bank Guarantee issued pursuant hereto shall remain valid through the term of the </w:t>
      </w:r>
      <w:r w:rsidR="00E532CA">
        <w:rPr>
          <w:rFonts w:asciiTheme="minorHAnsi" w:hAnsiTheme="minorHAnsi" w:cstheme="minorHAnsi"/>
          <w:bCs/>
        </w:rPr>
        <w:t>c</w:t>
      </w:r>
      <w:r w:rsidR="00E532CA" w:rsidRPr="00F10799">
        <w:rPr>
          <w:rFonts w:asciiTheme="minorHAnsi" w:hAnsiTheme="minorHAnsi" w:cstheme="minorHAnsi"/>
          <w:bCs/>
        </w:rPr>
        <w:t xml:space="preserve">ontract </w:t>
      </w:r>
      <w:r w:rsidRPr="00F10799">
        <w:rPr>
          <w:rFonts w:asciiTheme="minorHAnsi" w:hAnsiTheme="minorHAnsi" w:cstheme="minorHAnsi"/>
          <w:bCs/>
        </w:rPr>
        <w:t>and shall not be invalidated by any change in our shareholding of the Bidder or by any other agreement or arrangement, save and except with express written consent or agreement with Vedanta Limited.</w:t>
      </w:r>
    </w:p>
    <w:p w14:paraId="09CBB75B" w14:textId="77777777" w:rsidR="00F10799" w:rsidRPr="00F10799" w:rsidRDefault="00F10799" w:rsidP="00F10799">
      <w:pPr>
        <w:pStyle w:val="ListParagraph"/>
        <w:autoSpaceDE w:val="0"/>
        <w:autoSpaceDN w:val="0"/>
        <w:adjustRightInd w:val="0"/>
        <w:jc w:val="both"/>
        <w:rPr>
          <w:rFonts w:asciiTheme="minorHAnsi" w:hAnsiTheme="minorHAnsi" w:cstheme="minorHAnsi"/>
          <w:bCs/>
        </w:rPr>
      </w:pPr>
    </w:p>
    <w:p w14:paraId="6745DE6C" w14:textId="77777777" w:rsidR="00F10799" w:rsidRPr="00F10799" w:rsidRDefault="00F10799" w:rsidP="00F10799">
      <w:pPr>
        <w:pStyle w:val="ListParagraph"/>
        <w:numPr>
          <w:ilvl w:val="0"/>
          <w:numId w:val="21"/>
        </w:numPr>
        <w:autoSpaceDE w:val="0"/>
        <w:autoSpaceDN w:val="0"/>
        <w:adjustRightInd w:val="0"/>
        <w:contextualSpacing/>
        <w:jc w:val="both"/>
        <w:rPr>
          <w:rFonts w:asciiTheme="minorHAnsi" w:hAnsiTheme="minorHAnsi" w:cstheme="minorHAnsi"/>
          <w:bCs/>
        </w:rPr>
      </w:pPr>
      <w:r w:rsidRPr="00F10799">
        <w:rPr>
          <w:rFonts w:asciiTheme="minorHAnsi" w:hAnsiTheme="minorHAnsi" w:cstheme="minorHAnsi"/>
          <w:bCs/>
        </w:rPr>
        <w:t xml:space="preserve">The terms of this undertaking are to be construed in accordance with the laws governing the </w:t>
      </w:r>
      <w:r w:rsidR="00E532CA">
        <w:rPr>
          <w:rFonts w:asciiTheme="minorHAnsi" w:hAnsiTheme="minorHAnsi" w:cstheme="minorHAnsi"/>
          <w:bCs/>
        </w:rPr>
        <w:t>c</w:t>
      </w:r>
      <w:r w:rsidR="00E532CA" w:rsidRPr="00F10799">
        <w:rPr>
          <w:rFonts w:asciiTheme="minorHAnsi" w:hAnsiTheme="minorHAnsi" w:cstheme="minorHAnsi"/>
          <w:bCs/>
        </w:rPr>
        <w:t>ontract</w:t>
      </w:r>
      <w:r w:rsidRPr="00F10799">
        <w:rPr>
          <w:rFonts w:asciiTheme="minorHAnsi" w:hAnsiTheme="minorHAnsi" w:cstheme="minorHAnsi"/>
          <w:bCs/>
        </w:rPr>
        <w:t>.</w:t>
      </w:r>
    </w:p>
    <w:p w14:paraId="7E72B032" w14:textId="77777777" w:rsidR="00F10799" w:rsidRPr="00F10799" w:rsidRDefault="00F10799" w:rsidP="00F10799">
      <w:pPr>
        <w:autoSpaceDE w:val="0"/>
        <w:autoSpaceDN w:val="0"/>
        <w:adjustRightInd w:val="0"/>
        <w:ind w:left="360"/>
        <w:jc w:val="both"/>
        <w:rPr>
          <w:rFonts w:asciiTheme="minorHAnsi" w:hAnsiTheme="minorHAnsi" w:cstheme="minorHAnsi"/>
          <w:bCs/>
          <w:color w:val="auto"/>
          <w:szCs w:val="22"/>
        </w:rPr>
      </w:pPr>
    </w:p>
    <w:p w14:paraId="10DE5BA3" w14:textId="77777777" w:rsidR="00F10799" w:rsidRPr="00F10799" w:rsidRDefault="00F10799" w:rsidP="00F10799">
      <w:pPr>
        <w:autoSpaceDE w:val="0"/>
        <w:autoSpaceDN w:val="0"/>
        <w:adjustRightInd w:val="0"/>
        <w:ind w:left="360"/>
        <w:jc w:val="both"/>
        <w:rPr>
          <w:rFonts w:asciiTheme="minorHAnsi" w:hAnsiTheme="minorHAnsi" w:cstheme="minorHAnsi"/>
          <w:bCs/>
          <w:color w:val="auto"/>
          <w:szCs w:val="22"/>
        </w:rPr>
      </w:pPr>
      <w:r w:rsidRPr="00F10799">
        <w:rPr>
          <w:rFonts w:asciiTheme="minorHAnsi" w:hAnsiTheme="minorHAnsi" w:cstheme="minorHAnsi"/>
          <w:bCs/>
          <w:color w:val="auto"/>
          <w:szCs w:val="22"/>
        </w:rPr>
        <w:t>Thanking you,</w:t>
      </w:r>
    </w:p>
    <w:p w14:paraId="3D6E3E3A" w14:textId="77777777" w:rsidR="00F10799" w:rsidRPr="00F10799" w:rsidRDefault="00F10799" w:rsidP="00F10799">
      <w:pPr>
        <w:autoSpaceDE w:val="0"/>
        <w:autoSpaceDN w:val="0"/>
        <w:adjustRightInd w:val="0"/>
        <w:ind w:left="360"/>
        <w:jc w:val="both"/>
        <w:rPr>
          <w:rFonts w:asciiTheme="minorHAnsi" w:hAnsiTheme="minorHAnsi" w:cstheme="minorHAnsi"/>
          <w:bCs/>
          <w:color w:val="auto"/>
          <w:szCs w:val="22"/>
        </w:rPr>
      </w:pPr>
    </w:p>
    <w:p w14:paraId="495611E2" w14:textId="77777777" w:rsidR="00F10799" w:rsidRPr="00F10799" w:rsidRDefault="00F10799" w:rsidP="00F10799">
      <w:pPr>
        <w:autoSpaceDE w:val="0"/>
        <w:autoSpaceDN w:val="0"/>
        <w:adjustRightInd w:val="0"/>
        <w:ind w:left="360"/>
        <w:jc w:val="both"/>
        <w:rPr>
          <w:rFonts w:asciiTheme="minorHAnsi" w:hAnsiTheme="minorHAnsi" w:cstheme="minorHAnsi"/>
          <w:bCs/>
          <w:color w:val="auto"/>
          <w:szCs w:val="22"/>
        </w:rPr>
      </w:pPr>
      <w:r w:rsidRPr="00F10799">
        <w:rPr>
          <w:rFonts w:asciiTheme="minorHAnsi" w:hAnsiTheme="minorHAnsi" w:cstheme="minorHAnsi"/>
          <w:bCs/>
          <w:color w:val="auto"/>
          <w:szCs w:val="22"/>
        </w:rPr>
        <w:t>Yours faithfully,</w:t>
      </w:r>
    </w:p>
    <w:p w14:paraId="05F8EAA4" w14:textId="77777777" w:rsidR="00F10799" w:rsidRPr="00F10799" w:rsidRDefault="00F10799" w:rsidP="00F10799">
      <w:pPr>
        <w:autoSpaceDE w:val="0"/>
        <w:autoSpaceDN w:val="0"/>
        <w:adjustRightInd w:val="0"/>
        <w:ind w:left="360"/>
        <w:jc w:val="both"/>
        <w:rPr>
          <w:rFonts w:asciiTheme="minorHAnsi" w:hAnsiTheme="minorHAnsi" w:cstheme="minorHAnsi"/>
          <w:bCs/>
          <w:color w:val="auto"/>
          <w:szCs w:val="22"/>
        </w:rPr>
      </w:pPr>
    </w:p>
    <w:p w14:paraId="394E3965" w14:textId="77777777" w:rsidR="00F10799" w:rsidRPr="00F10799" w:rsidRDefault="00F10799" w:rsidP="00F10799">
      <w:pPr>
        <w:autoSpaceDE w:val="0"/>
        <w:autoSpaceDN w:val="0"/>
        <w:adjustRightInd w:val="0"/>
        <w:jc w:val="both"/>
        <w:rPr>
          <w:rFonts w:asciiTheme="minorHAnsi" w:hAnsiTheme="minorHAnsi" w:cstheme="minorHAnsi"/>
          <w:b/>
          <w:bCs/>
          <w:color w:val="auto"/>
          <w:szCs w:val="22"/>
          <w:highlight w:val="yellow"/>
        </w:rPr>
      </w:pPr>
    </w:p>
    <w:p w14:paraId="08FCAACA" w14:textId="77777777" w:rsidR="00F10799" w:rsidRPr="00F10799" w:rsidRDefault="00F10799" w:rsidP="00F10799">
      <w:pPr>
        <w:autoSpaceDE w:val="0"/>
        <w:autoSpaceDN w:val="0"/>
        <w:adjustRightInd w:val="0"/>
        <w:jc w:val="both"/>
        <w:rPr>
          <w:rFonts w:asciiTheme="minorHAnsi" w:hAnsiTheme="minorHAnsi" w:cstheme="minorHAnsi"/>
          <w:b/>
          <w:bCs/>
          <w:color w:val="auto"/>
          <w:szCs w:val="22"/>
        </w:rPr>
      </w:pPr>
      <w:r w:rsidRPr="00F10799">
        <w:rPr>
          <w:rFonts w:asciiTheme="minorHAnsi" w:hAnsiTheme="minorHAnsi" w:cstheme="minorHAnsi"/>
          <w:b/>
          <w:bCs/>
          <w:color w:val="auto"/>
          <w:szCs w:val="22"/>
        </w:rPr>
        <w:t>For and on behalf of …………………,</w:t>
      </w:r>
    </w:p>
    <w:p w14:paraId="6030CBB7" w14:textId="77777777" w:rsidR="00F10799" w:rsidRPr="00F10799" w:rsidRDefault="00F10799" w:rsidP="00F10799">
      <w:pPr>
        <w:autoSpaceDE w:val="0"/>
        <w:autoSpaceDN w:val="0"/>
        <w:adjustRightInd w:val="0"/>
        <w:jc w:val="both"/>
        <w:rPr>
          <w:rFonts w:asciiTheme="minorHAnsi" w:hAnsiTheme="minorHAnsi" w:cstheme="minorHAnsi"/>
          <w:b/>
          <w:bCs/>
          <w:color w:val="auto"/>
          <w:szCs w:val="22"/>
        </w:rPr>
      </w:pPr>
    </w:p>
    <w:p w14:paraId="4B041E7F" w14:textId="77777777" w:rsidR="00F10799" w:rsidRPr="00F10799" w:rsidRDefault="00F10799" w:rsidP="00F10799">
      <w:pPr>
        <w:autoSpaceDE w:val="0"/>
        <w:autoSpaceDN w:val="0"/>
        <w:adjustRightInd w:val="0"/>
        <w:jc w:val="both"/>
        <w:rPr>
          <w:rFonts w:asciiTheme="minorHAnsi" w:hAnsiTheme="minorHAnsi" w:cstheme="minorHAnsi"/>
          <w:b/>
          <w:bCs/>
          <w:color w:val="auto"/>
          <w:szCs w:val="22"/>
        </w:rPr>
      </w:pPr>
      <w:r w:rsidRPr="00F10799">
        <w:rPr>
          <w:rFonts w:asciiTheme="minorHAnsi" w:hAnsiTheme="minorHAnsi" w:cstheme="minorHAnsi"/>
          <w:b/>
          <w:bCs/>
          <w:color w:val="auto"/>
          <w:szCs w:val="22"/>
        </w:rPr>
        <w:t xml:space="preserve">__________________________ </w:t>
      </w:r>
    </w:p>
    <w:p w14:paraId="7812C101" w14:textId="77777777" w:rsidR="00F10799" w:rsidRPr="00F10799" w:rsidRDefault="00F10799" w:rsidP="00F10799">
      <w:pPr>
        <w:autoSpaceDE w:val="0"/>
        <w:autoSpaceDN w:val="0"/>
        <w:adjustRightInd w:val="0"/>
        <w:jc w:val="both"/>
        <w:rPr>
          <w:rFonts w:asciiTheme="minorHAnsi" w:hAnsiTheme="minorHAnsi" w:cstheme="minorHAnsi"/>
          <w:b/>
          <w:bCs/>
          <w:color w:val="auto"/>
          <w:szCs w:val="22"/>
        </w:rPr>
      </w:pPr>
    </w:p>
    <w:p w14:paraId="02833F86" w14:textId="77777777" w:rsidR="00F10799" w:rsidRPr="00F10799" w:rsidRDefault="00E532CA" w:rsidP="00F10799">
      <w:pPr>
        <w:autoSpaceDE w:val="0"/>
        <w:autoSpaceDN w:val="0"/>
        <w:adjustRightInd w:val="0"/>
        <w:jc w:val="both"/>
        <w:rPr>
          <w:rFonts w:asciiTheme="minorHAnsi" w:hAnsiTheme="minorHAnsi" w:cstheme="minorHAnsi"/>
          <w:b/>
          <w:bCs/>
          <w:color w:val="auto"/>
          <w:szCs w:val="22"/>
        </w:rPr>
      </w:pPr>
      <w:r w:rsidRPr="00F10799">
        <w:rPr>
          <w:rFonts w:asciiTheme="minorHAnsi" w:hAnsiTheme="minorHAnsi" w:cstheme="minorHAnsi"/>
          <w:b/>
          <w:bCs/>
          <w:color w:val="auto"/>
          <w:szCs w:val="22"/>
        </w:rPr>
        <w:t>Signature:</w:t>
      </w:r>
    </w:p>
    <w:p w14:paraId="0028AA69" w14:textId="77777777" w:rsidR="00F10799" w:rsidRPr="00F10799" w:rsidRDefault="00E532CA" w:rsidP="00F10799">
      <w:pPr>
        <w:autoSpaceDE w:val="0"/>
        <w:autoSpaceDN w:val="0"/>
        <w:adjustRightInd w:val="0"/>
        <w:jc w:val="both"/>
        <w:rPr>
          <w:rFonts w:asciiTheme="minorHAnsi" w:hAnsiTheme="minorHAnsi" w:cstheme="minorHAnsi"/>
          <w:b/>
          <w:bCs/>
          <w:color w:val="auto"/>
          <w:szCs w:val="22"/>
        </w:rPr>
      </w:pPr>
      <w:r w:rsidRPr="00F10799">
        <w:rPr>
          <w:rFonts w:asciiTheme="minorHAnsi" w:hAnsiTheme="minorHAnsi" w:cstheme="minorHAnsi"/>
          <w:b/>
          <w:bCs/>
          <w:color w:val="auto"/>
          <w:szCs w:val="22"/>
        </w:rPr>
        <w:t>Name:</w:t>
      </w:r>
    </w:p>
    <w:p w14:paraId="331E3080" w14:textId="77777777" w:rsidR="00F10799" w:rsidRPr="00F10799" w:rsidRDefault="00E532CA" w:rsidP="00F10799">
      <w:pPr>
        <w:autoSpaceDE w:val="0"/>
        <w:autoSpaceDN w:val="0"/>
        <w:adjustRightInd w:val="0"/>
        <w:jc w:val="both"/>
        <w:rPr>
          <w:rFonts w:asciiTheme="minorHAnsi" w:hAnsiTheme="minorHAnsi" w:cstheme="minorHAnsi"/>
          <w:b/>
          <w:bCs/>
          <w:color w:val="auto"/>
          <w:szCs w:val="22"/>
        </w:rPr>
      </w:pPr>
      <w:r w:rsidRPr="00F10799">
        <w:rPr>
          <w:rFonts w:asciiTheme="minorHAnsi" w:hAnsiTheme="minorHAnsi" w:cstheme="minorHAnsi"/>
          <w:b/>
          <w:bCs/>
          <w:color w:val="auto"/>
          <w:szCs w:val="22"/>
        </w:rPr>
        <w:t>Designation:</w:t>
      </w:r>
    </w:p>
    <w:p w14:paraId="28376B5F" w14:textId="77777777" w:rsidR="00F10799" w:rsidRPr="00F10799" w:rsidRDefault="00E532CA" w:rsidP="00F10799">
      <w:pPr>
        <w:autoSpaceDE w:val="0"/>
        <w:autoSpaceDN w:val="0"/>
        <w:adjustRightInd w:val="0"/>
        <w:jc w:val="both"/>
        <w:rPr>
          <w:rFonts w:asciiTheme="minorHAnsi" w:hAnsiTheme="minorHAnsi" w:cstheme="minorHAnsi"/>
          <w:color w:val="auto"/>
          <w:szCs w:val="22"/>
        </w:rPr>
      </w:pPr>
      <w:r w:rsidRPr="00F10799">
        <w:rPr>
          <w:rFonts w:asciiTheme="minorHAnsi" w:hAnsiTheme="minorHAnsi" w:cstheme="minorHAnsi"/>
          <w:b/>
          <w:bCs/>
          <w:color w:val="auto"/>
          <w:szCs w:val="22"/>
        </w:rPr>
        <w:t>Date:</w:t>
      </w:r>
    </w:p>
    <w:p w14:paraId="711EF306" w14:textId="77777777" w:rsidR="00F10799" w:rsidRPr="00F10799" w:rsidRDefault="00F10799" w:rsidP="00F10799">
      <w:pPr>
        <w:pStyle w:val="Header"/>
        <w:tabs>
          <w:tab w:val="left" w:pos="-270"/>
        </w:tabs>
        <w:ind w:left="-180" w:right="-360"/>
        <w:rPr>
          <w:rFonts w:asciiTheme="minorHAnsi" w:hAnsiTheme="minorHAnsi" w:cstheme="minorHAnsi"/>
          <w:b/>
          <w:bCs/>
          <w:color w:val="auto"/>
          <w:szCs w:val="22"/>
        </w:rPr>
      </w:pPr>
    </w:p>
    <w:sectPr w:rsidR="00F10799" w:rsidRPr="00F10799" w:rsidSect="00DD59A6">
      <w:headerReference w:type="default" r:id="rId12"/>
      <w:footerReference w:type="default" r:id="rId1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A7EC2" w14:textId="77777777" w:rsidR="00717428" w:rsidRDefault="00717428" w:rsidP="00DC3070">
      <w:r>
        <w:separator/>
      </w:r>
    </w:p>
  </w:endnote>
  <w:endnote w:type="continuationSeparator" w:id="0">
    <w:p w14:paraId="49F9FD79" w14:textId="77777777" w:rsidR="00717428" w:rsidRDefault="00717428" w:rsidP="00DC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4DA18" w14:textId="77777777" w:rsidR="00536BE6" w:rsidRPr="00220F0E" w:rsidRDefault="00012576" w:rsidP="00220F0E">
    <w:pPr>
      <w:pStyle w:val="Footer"/>
      <w:tabs>
        <w:tab w:val="clear" w:pos="4680"/>
        <w:tab w:val="clear" w:pos="9360"/>
        <w:tab w:val="center" w:pos="4153"/>
        <w:tab w:val="right" w:pos="8306"/>
      </w:tabs>
      <w:rPr>
        <w:rFonts w:ascii="Calibri" w:hAnsi="Calibri" w:cs="Calibri"/>
        <w:color w:val="auto"/>
        <w:szCs w:val="22"/>
        <w:lang w:val="en-US"/>
      </w:rPr>
    </w:pPr>
    <w:r>
      <w:rPr>
        <w:rFonts w:ascii="Calibri" w:hAnsi="Calibri" w:cs="Calibri"/>
        <w:noProof/>
        <w:color w:val="auto"/>
        <w:szCs w:val="22"/>
        <w:lang w:val="en-US" w:eastAsia="en-US"/>
      </w:rPr>
      <mc:AlternateContent>
        <mc:Choice Requires="wps">
          <w:drawing>
            <wp:anchor distT="0" distB="0" distL="114300" distR="114300" simplePos="0" relativeHeight="251659264" behindDoc="0" locked="0" layoutInCell="0" allowOverlap="1" wp14:anchorId="3400021B" wp14:editId="7F5D8F03">
              <wp:simplePos x="0" y="0"/>
              <wp:positionH relativeFrom="page">
                <wp:posOffset>0</wp:posOffset>
              </wp:positionH>
              <wp:positionV relativeFrom="page">
                <wp:posOffset>10234930</wp:posOffset>
              </wp:positionV>
              <wp:extent cx="7560310" cy="266700"/>
              <wp:effectExtent l="0" t="0" r="0" b="0"/>
              <wp:wrapNone/>
              <wp:docPr id="3" name="MSIPCMb2fa407795a55d963edbc7b6" descr="{&quot;HashCode&quot;:179929432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4451B0" w14:textId="77777777" w:rsidR="00012576" w:rsidRPr="00012576" w:rsidRDefault="00012576" w:rsidP="00012576">
                          <w:pPr>
                            <w:jc w:val="center"/>
                            <w:rPr>
                              <w:rFonts w:ascii="Calibri" w:hAnsi="Calibri" w:cs="Calibri"/>
                              <w:color w:val="737373"/>
                              <w:sz w:val="12"/>
                            </w:rPr>
                          </w:pPr>
                          <w:r w:rsidRPr="00012576">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00021B" id="_x0000_t202" coordsize="21600,21600" o:spt="202" path="m,l,21600r21600,l21600,xe">
              <v:stroke joinstyle="miter"/>
              <v:path gradientshapeok="t" o:connecttype="rect"/>
            </v:shapetype>
            <v:shape id="MSIPCMb2fa407795a55d963edbc7b6" o:spid="_x0000_s1026" type="#_x0000_t202" alt="{&quot;HashCode&quot;:1799294324,&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DgRApWtAgAARgUAAA4AAAAA&#10;AAAAAAAAAAAALgIAAGRycy9lMm9Eb2MueG1sUEsBAi0AFAAGAAgAAAAhAIOyjyvfAAAACwEAAA8A&#10;AAAAAAAAAAAAAAAABwUAAGRycy9kb3ducmV2LnhtbFBLBQYAAAAABAAEAPMAAAATBgAAAAA=&#10;" o:allowincell="f" filled="f" stroked="f" strokeweight=".5pt">
              <v:textbox inset=",0,,0">
                <w:txbxContent>
                  <w:p w14:paraId="434451B0" w14:textId="77777777" w:rsidR="00012576" w:rsidRPr="00012576" w:rsidRDefault="00012576" w:rsidP="00012576">
                    <w:pPr>
                      <w:jc w:val="center"/>
                      <w:rPr>
                        <w:rFonts w:ascii="Calibri" w:hAnsi="Calibri" w:cs="Calibri"/>
                        <w:color w:val="737373"/>
                        <w:sz w:val="12"/>
                      </w:rPr>
                    </w:pPr>
                    <w:r w:rsidRPr="00012576">
                      <w:rPr>
                        <w:rFonts w:ascii="Calibri" w:hAnsi="Calibri" w:cs="Calibri"/>
                        <w:color w:val="737373"/>
                        <w:sz w:val="12"/>
                      </w:rPr>
                      <w:t>Sensitivity: Internal (C3)</w:t>
                    </w:r>
                  </w:p>
                </w:txbxContent>
              </v:textbox>
              <w10:wrap anchorx="page" anchory="page"/>
            </v:shape>
          </w:pict>
        </mc:Fallback>
      </mc:AlternateContent>
    </w:r>
    <w:r w:rsidR="00536BE6">
      <w:rPr>
        <w:rFonts w:ascii="Calibri" w:hAnsi="Calibri" w:cs="Calibri"/>
        <w:color w:val="auto"/>
        <w:szCs w:val="22"/>
        <w:lang w:val="en-US"/>
      </w:rPr>
      <w:tab/>
    </w:r>
  </w:p>
  <w:p w14:paraId="27BFB917" w14:textId="77777777" w:rsidR="00536BE6" w:rsidRPr="00220F0E" w:rsidRDefault="00536BE6" w:rsidP="00220F0E">
    <w:pPr>
      <w:pStyle w:val="Footer"/>
      <w:tabs>
        <w:tab w:val="clear" w:pos="4680"/>
        <w:tab w:val="clear" w:pos="9360"/>
        <w:tab w:val="center" w:pos="4153"/>
        <w:tab w:val="right" w:pos="8306"/>
      </w:tabs>
      <w:rPr>
        <w:rFonts w:ascii="Calibri" w:hAnsi="Calibri" w:cs="Calibri"/>
        <w:color w:val="auto"/>
        <w:szCs w:val="22"/>
        <w:lang w:val="en-US"/>
      </w:rPr>
    </w:pPr>
  </w:p>
  <w:p w14:paraId="012C7031" w14:textId="77777777" w:rsidR="00536BE6" w:rsidRDefault="00536B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253F1" w14:textId="77777777" w:rsidR="00717428" w:rsidRDefault="00717428" w:rsidP="00DC3070">
      <w:r>
        <w:separator/>
      </w:r>
    </w:p>
  </w:footnote>
  <w:footnote w:type="continuationSeparator" w:id="0">
    <w:p w14:paraId="5741FE7E" w14:textId="77777777" w:rsidR="00717428" w:rsidRDefault="00717428" w:rsidP="00DC3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601B1" w14:textId="77777777" w:rsidR="00C22098" w:rsidRDefault="00C22098" w:rsidP="006233B4">
    <w:pPr>
      <w:pBdr>
        <w:bottom w:val="single" w:sz="4" w:space="0" w:color="auto"/>
      </w:pBdr>
      <w:rPr>
        <w:noProof/>
      </w:rPr>
    </w:pPr>
  </w:p>
  <w:p w14:paraId="77FBD99C" w14:textId="77777777" w:rsidR="002C4681" w:rsidRDefault="00A14621" w:rsidP="006233B4">
    <w:pPr>
      <w:pBdr>
        <w:bottom w:val="single" w:sz="4" w:space="0" w:color="auto"/>
      </w:pBdr>
      <w:rPr>
        <w:noProof/>
      </w:rPr>
    </w:pPr>
    <w:r w:rsidRPr="002B1924">
      <w:rPr>
        <w:noProof/>
        <w:lang w:val="en-US"/>
      </w:rPr>
      <w:drawing>
        <wp:inline distT="0" distB="0" distL="0" distR="0" wp14:anchorId="0885BF0E" wp14:editId="0DFF29E8">
          <wp:extent cx="1883664" cy="685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664" cy="685800"/>
                  </a:xfrm>
                  <a:prstGeom prst="rect">
                    <a:avLst/>
                  </a:prstGeom>
                  <a:noFill/>
                  <a:ln>
                    <a:noFill/>
                  </a:ln>
                </pic:spPr>
              </pic:pic>
            </a:graphicData>
          </a:graphic>
        </wp:inline>
      </w:drawing>
    </w:r>
    <w:r>
      <w:rPr>
        <w:noProof/>
      </w:rPr>
      <w:t xml:space="preserve">                                                                       </w:t>
    </w:r>
    <w:r w:rsidRPr="006F3164">
      <w:rPr>
        <w:noProof/>
      </w:rPr>
      <w:t xml:space="preserve"> </w:t>
    </w:r>
    <w:r w:rsidRPr="002B1924">
      <w:rPr>
        <w:noProof/>
        <w:lang w:val="en-US"/>
      </w:rPr>
      <w:drawing>
        <wp:inline distT="0" distB="0" distL="0" distR="0" wp14:anchorId="10F772C0" wp14:editId="7FF9FA30">
          <wp:extent cx="960120" cy="5669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0120" cy="566928"/>
                  </a:xfrm>
                  <a:prstGeom prst="rect">
                    <a:avLst/>
                  </a:prstGeom>
                  <a:noFill/>
                  <a:ln>
                    <a:noFill/>
                  </a:ln>
                </pic:spPr>
              </pic:pic>
            </a:graphicData>
          </a:graphic>
        </wp:inline>
      </w:drawing>
    </w:r>
  </w:p>
  <w:p w14:paraId="13D82E9C" w14:textId="77777777" w:rsidR="00C22098" w:rsidRPr="004512A4" w:rsidRDefault="00C22098" w:rsidP="006233B4">
    <w:pPr>
      <w:pBdr>
        <w:bottom w:val="single" w:sz="4" w:space="0" w:color="auto"/>
      </w:pBdr>
      <w:rPr>
        <w:rFonts w:ascii="Microsoft Sans Serif" w:hAnsi="Microsoft Sans Serif" w:cs="Microsoft Sans Seri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664"/>
    <w:multiLevelType w:val="hybridMultilevel"/>
    <w:tmpl w:val="A3E4DAE4"/>
    <w:lvl w:ilvl="0" w:tplc="0409001B">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E50F6C"/>
    <w:multiLevelType w:val="hybridMultilevel"/>
    <w:tmpl w:val="D4D22976"/>
    <w:lvl w:ilvl="0" w:tplc="BA828A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E2654"/>
    <w:multiLevelType w:val="hybridMultilevel"/>
    <w:tmpl w:val="5E3C8286"/>
    <w:lvl w:ilvl="0" w:tplc="2DF8F42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32B10"/>
    <w:multiLevelType w:val="hybridMultilevel"/>
    <w:tmpl w:val="21807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900FE"/>
    <w:multiLevelType w:val="hybridMultilevel"/>
    <w:tmpl w:val="DDEC6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C458F"/>
    <w:multiLevelType w:val="hybridMultilevel"/>
    <w:tmpl w:val="8320CC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20A92"/>
    <w:multiLevelType w:val="hybridMultilevel"/>
    <w:tmpl w:val="73983058"/>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1AD4F12"/>
    <w:multiLevelType w:val="hybridMultilevel"/>
    <w:tmpl w:val="520C04BE"/>
    <w:lvl w:ilvl="0" w:tplc="15363328">
      <w:start w:val="1"/>
      <w:numFmt w:val="decimal"/>
      <w:lvlText w:val="%1."/>
      <w:lvlJc w:val="left"/>
      <w:pPr>
        <w:ind w:left="720" w:hanging="360"/>
      </w:pPr>
      <w:rPr>
        <w:b/>
      </w:rPr>
    </w:lvl>
    <w:lvl w:ilvl="1" w:tplc="46268E36">
      <w:start w:val="1"/>
      <w:numFmt w:val="lowerLetter"/>
      <w:lvlText w:val="%2)"/>
      <w:lvlJc w:val="left"/>
      <w:pPr>
        <w:ind w:left="1353"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23A38"/>
    <w:multiLevelType w:val="hybridMultilevel"/>
    <w:tmpl w:val="F9EECC64"/>
    <w:lvl w:ilvl="0" w:tplc="BE9AAC2E">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252A6D"/>
    <w:multiLevelType w:val="hybridMultilevel"/>
    <w:tmpl w:val="BACCA5BC"/>
    <w:lvl w:ilvl="0" w:tplc="04090009">
      <w:start w:val="1"/>
      <w:numFmt w:val="bullet"/>
      <w:lvlText w:val=""/>
      <w:lvlJc w:val="left"/>
      <w:pPr>
        <w:ind w:left="2055" w:hanging="360"/>
      </w:pPr>
      <w:rPr>
        <w:rFonts w:ascii="Wingdings" w:hAnsi="Wingdings"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0" w15:restartNumberingAfterBreak="0">
    <w:nsid w:val="198A7F23"/>
    <w:multiLevelType w:val="hybridMultilevel"/>
    <w:tmpl w:val="5AFE2908"/>
    <w:lvl w:ilvl="0" w:tplc="85C0AC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3568D7"/>
    <w:multiLevelType w:val="hybridMultilevel"/>
    <w:tmpl w:val="7FF8C648"/>
    <w:lvl w:ilvl="0" w:tplc="0409001B">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687091"/>
    <w:multiLevelType w:val="hybridMultilevel"/>
    <w:tmpl w:val="277E55BE"/>
    <w:lvl w:ilvl="0" w:tplc="04090017">
      <w:start w:val="1"/>
      <w:numFmt w:val="lowerLetter"/>
      <w:lvlText w:val="%1)"/>
      <w:lvlJc w:val="left"/>
      <w:pPr>
        <w:ind w:left="720" w:hanging="360"/>
      </w:pPr>
      <w:rPr>
        <w:rFonts w:hint="default"/>
      </w:rPr>
    </w:lvl>
    <w:lvl w:ilvl="1" w:tplc="C7A6B4A6">
      <w:start w:val="1"/>
      <w:numFmt w:val="decimal"/>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B4CFA"/>
    <w:multiLevelType w:val="hybridMultilevel"/>
    <w:tmpl w:val="18944FD4"/>
    <w:lvl w:ilvl="0" w:tplc="F162D5E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9BB6788"/>
    <w:multiLevelType w:val="hybridMultilevel"/>
    <w:tmpl w:val="596CE686"/>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5" w15:restartNumberingAfterBreak="0">
    <w:nsid w:val="46E45160"/>
    <w:multiLevelType w:val="hybridMultilevel"/>
    <w:tmpl w:val="2710E72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913BD8"/>
    <w:multiLevelType w:val="hybridMultilevel"/>
    <w:tmpl w:val="15525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74812"/>
    <w:multiLevelType w:val="hybridMultilevel"/>
    <w:tmpl w:val="42425626"/>
    <w:lvl w:ilvl="0" w:tplc="6106A2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C6C5FB3"/>
    <w:multiLevelType w:val="hybridMultilevel"/>
    <w:tmpl w:val="3CEC74D2"/>
    <w:lvl w:ilvl="0" w:tplc="F162D5E4">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743FF3"/>
    <w:multiLevelType w:val="hybridMultilevel"/>
    <w:tmpl w:val="0B8EA3D6"/>
    <w:lvl w:ilvl="0" w:tplc="04090003">
      <w:start w:val="1"/>
      <w:numFmt w:val="bullet"/>
      <w:lvlText w:val="o"/>
      <w:lvlJc w:val="left"/>
      <w:pPr>
        <w:ind w:left="1080" w:hanging="360"/>
      </w:pPr>
      <w:rPr>
        <w:rFonts w:ascii="Courier New" w:hAnsi="Courier New" w:cs="Courier New" w:hint="default"/>
      </w:rPr>
    </w:lvl>
    <w:lvl w:ilvl="1" w:tplc="C7A6B4A6">
      <w:start w:val="1"/>
      <w:numFmt w:val="decimal"/>
      <w:lvlText w:val="%2."/>
      <w:lvlJc w:val="left"/>
      <w:pPr>
        <w:ind w:left="2160" w:hanging="72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913B57"/>
    <w:multiLevelType w:val="hybridMultilevel"/>
    <w:tmpl w:val="520C04BE"/>
    <w:lvl w:ilvl="0" w:tplc="15363328">
      <w:start w:val="1"/>
      <w:numFmt w:val="decimal"/>
      <w:lvlText w:val="%1."/>
      <w:lvlJc w:val="left"/>
      <w:pPr>
        <w:ind w:left="720" w:hanging="360"/>
      </w:pPr>
      <w:rPr>
        <w:b/>
      </w:rPr>
    </w:lvl>
    <w:lvl w:ilvl="1" w:tplc="46268E36">
      <w:start w:val="1"/>
      <w:numFmt w:val="lowerLetter"/>
      <w:lvlText w:val="%2)"/>
      <w:lvlJc w:val="left"/>
      <w:pPr>
        <w:ind w:left="1353"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06B90"/>
    <w:multiLevelType w:val="hybridMultilevel"/>
    <w:tmpl w:val="77044258"/>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14"/>
  </w:num>
  <w:num w:numId="2">
    <w:abstractNumId w:val="21"/>
  </w:num>
  <w:num w:numId="3">
    <w:abstractNumId w:val="9"/>
  </w:num>
  <w:num w:numId="4">
    <w:abstractNumId w:val="6"/>
  </w:num>
  <w:num w:numId="5">
    <w:abstractNumId w:val="1"/>
  </w:num>
  <w:num w:numId="6">
    <w:abstractNumId w:val="7"/>
  </w:num>
  <w:num w:numId="7">
    <w:abstractNumId w:val="8"/>
  </w:num>
  <w:num w:numId="8">
    <w:abstractNumId w:val="20"/>
  </w:num>
  <w:num w:numId="9">
    <w:abstractNumId w:val="16"/>
  </w:num>
  <w:num w:numId="10">
    <w:abstractNumId w:val="12"/>
  </w:num>
  <w:num w:numId="11">
    <w:abstractNumId w:val="19"/>
  </w:num>
  <w:num w:numId="12">
    <w:abstractNumId w:val="15"/>
  </w:num>
  <w:num w:numId="13">
    <w:abstractNumId w:val="17"/>
  </w:num>
  <w:num w:numId="14">
    <w:abstractNumId w:val="10"/>
  </w:num>
  <w:num w:numId="15">
    <w:abstractNumId w:val="5"/>
  </w:num>
  <w:num w:numId="16">
    <w:abstractNumId w:val="0"/>
  </w:num>
  <w:num w:numId="17">
    <w:abstractNumId w:val="11"/>
  </w:num>
  <w:num w:numId="18">
    <w:abstractNumId w:val="2"/>
  </w:num>
  <w:num w:numId="19">
    <w:abstractNumId w:val="13"/>
  </w:num>
  <w:num w:numId="20">
    <w:abstractNumId w:val="4"/>
  </w:num>
  <w:num w:numId="21">
    <w:abstractNumId w:val="3"/>
  </w:num>
  <w:num w:numId="2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ED"/>
    <w:rsid w:val="000017D9"/>
    <w:rsid w:val="00012576"/>
    <w:rsid w:val="000129FD"/>
    <w:rsid w:val="000141C9"/>
    <w:rsid w:val="000142B0"/>
    <w:rsid w:val="000160A1"/>
    <w:rsid w:val="00016421"/>
    <w:rsid w:val="0001754D"/>
    <w:rsid w:val="0002070E"/>
    <w:rsid w:val="000313A3"/>
    <w:rsid w:val="00037542"/>
    <w:rsid w:val="00040651"/>
    <w:rsid w:val="00040A4C"/>
    <w:rsid w:val="0004390F"/>
    <w:rsid w:val="00045455"/>
    <w:rsid w:val="0005278D"/>
    <w:rsid w:val="000547CD"/>
    <w:rsid w:val="000564D2"/>
    <w:rsid w:val="00063791"/>
    <w:rsid w:val="00065073"/>
    <w:rsid w:val="00070A08"/>
    <w:rsid w:val="00072391"/>
    <w:rsid w:val="000731AF"/>
    <w:rsid w:val="00074018"/>
    <w:rsid w:val="000745D0"/>
    <w:rsid w:val="00081175"/>
    <w:rsid w:val="00086960"/>
    <w:rsid w:val="00087D8D"/>
    <w:rsid w:val="00091793"/>
    <w:rsid w:val="00091F3F"/>
    <w:rsid w:val="000921DB"/>
    <w:rsid w:val="000A06BB"/>
    <w:rsid w:val="000A394C"/>
    <w:rsid w:val="000A3A95"/>
    <w:rsid w:val="000A6433"/>
    <w:rsid w:val="000C0102"/>
    <w:rsid w:val="000C2449"/>
    <w:rsid w:val="000D04A8"/>
    <w:rsid w:val="000D1810"/>
    <w:rsid w:val="000D1A00"/>
    <w:rsid w:val="000D4685"/>
    <w:rsid w:val="000D7773"/>
    <w:rsid w:val="000E2186"/>
    <w:rsid w:val="000E66B1"/>
    <w:rsid w:val="000E7DAF"/>
    <w:rsid w:val="000F008C"/>
    <w:rsid w:val="000F1E7C"/>
    <w:rsid w:val="000F21D9"/>
    <w:rsid w:val="000F3CA2"/>
    <w:rsid w:val="000F6957"/>
    <w:rsid w:val="001033B1"/>
    <w:rsid w:val="00105725"/>
    <w:rsid w:val="00115AC6"/>
    <w:rsid w:val="00115B94"/>
    <w:rsid w:val="001161FB"/>
    <w:rsid w:val="001176F4"/>
    <w:rsid w:val="00126083"/>
    <w:rsid w:val="00130A9D"/>
    <w:rsid w:val="00130D6B"/>
    <w:rsid w:val="00132ABD"/>
    <w:rsid w:val="00134C65"/>
    <w:rsid w:val="0013659A"/>
    <w:rsid w:val="00137672"/>
    <w:rsid w:val="00140B21"/>
    <w:rsid w:val="00141351"/>
    <w:rsid w:val="001455BF"/>
    <w:rsid w:val="00147D60"/>
    <w:rsid w:val="00147FF5"/>
    <w:rsid w:val="00163D64"/>
    <w:rsid w:val="00164FE2"/>
    <w:rsid w:val="00165822"/>
    <w:rsid w:val="00166EE7"/>
    <w:rsid w:val="0017187E"/>
    <w:rsid w:val="00184F31"/>
    <w:rsid w:val="00185A29"/>
    <w:rsid w:val="00186687"/>
    <w:rsid w:val="001A3F48"/>
    <w:rsid w:val="001A4DC3"/>
    <w:rsid w:val="001B3E85"/>
    <w:rsid w:val="001B6291"/>
    <w:rsid w:val="001B7D74"/>
    <w:rsid w:val="001C110C"/>
    <w:rsid w:val="001C490B"/>
    <w:rsid w:val="001C66AC"/>
    <w:rsid w:val="001C6B3E"/>
    <w:rsid w:val="001C6B7F"/>
    <w:rsid w:val="001D3DB8"/>
    <w:rsid w:val="001E4EDE"/>
    <w:rsid w:val="001E590D"/>
    <w:rsid w:val="00200830"/>
    <w:rsid w:val="002014F3"/>
    <w:rsid w:val="00202850"/>
    <w:rsid w:val="00205CCD"/>
    <w:rsid w:val="00220F0E"/>
    <w:rsid w:val="002233F5"/>
    <w:rsid w:val="00227578"/>
    <w:rsid w:val="00227B6B"/>
    <w:rsid w:val="0023289B"/>
    <w:rsid w:val="002408F7"/>
    <w:rsid w:val="00243A0C"/>
    <w:rsid w:val="00247C8C"/>
    <w:rsid w:val="002509E3"/>
    <w:rsid w:val="002521FF"/>
    <w:rsid w:val="002561D5"/>
    <w:rsid w:val="0025690F"/>
    <w:rsid w:val="00256A1A"/>
    <w:rsid w:val="00261537"/>
    <w:rsid w:val="0026507A"/>
    <w:rsid w:val="002745DE"/>
    <w:rsid w:val="002750C8"/>
    <w:rsid w:val="00276FAD"/>
    <w:rsid w:val="002805FE"/>
    <w:rsid w:val="002838E7"/>
    <w:rsid w:val="00286C71"/>
    <w:rsid w:val="002872C3"/>
    <w:rsid w:val="00290648"/>
    <w:rsid w:val="00291F32"/>
    <w:rsid w:val="002A0AC0"/>
    <w:rsid w:val="002A0EB9"/>
    <w:rsid w:val="002A12A8"/>
    <w:rsid w:val="002A2B9F"/>
    <w:rsid w:val="002A395C"/>
    <w:rsid w:val="002B1E79"/>
    <w:rsid w:val="002B47B0"/>
    <w:rsid w:val="002B57E7"/>
    <w:rsid w:val="002B64C1"/>
    <w:rsid w:val="002B70ED"/>
    <w:rsid w:val="002C3BA5"/>
    <w:rsid w:val="002C4681"/>
    <w:rsid w:val="002C6C40"/>
    <w:rsid w:val="002C7C0A"/>
    <w:rsid w:val="002D3656"/>
    <w:rsid w:val="002D4187"/>
    <w:rsid w:val="002E0C17"/>
    <w:rsid w:val="002E15EE"/>
    <w:rsid w:val="002F119D"/>
    <w:rsid w:val="002F4770"/>
    <w:rsid w:val="002F6482"/>
    <w:rsid w:val="002F71E2"/>
    <w:rsid w:val="00300481"/>
    <w:rsid w:val="00300567"/>
    <w:rsid w:val="0030073F"/>
    <w:rsid w:val="00300E35"/>
    <w:rsid w:val="0031001D"/>
    <w:rsid w:val="0031276D"/>
    <w:rsid w:val="003127F6"/>
    <w:rsid w:val="00312B50"/>
    <w:rsid w:val="00317D57"/>
    <w:rsid w:val="0032348E"/>
    <w:rsid w:val="00323744"/>
    <w:rsid w:val="00327623"/>
    <w:rsid w:val="00341B34"/>
    <w:rsid w:val="003447A8"/>
    <w:rsid w:val="00353A9C"/>
    <w:rsid w:val="00361707"/>
    <w:rsid w:val="003633A2"/>
    <w:rsid w:val="0036456D"/>
    <w:rsid w:val="00373601"/>
    <w:rsid w:val="00374F27"/>
    <w:rsid w:val="0037597D"/>
    <w:rsid w:val="00382A5B"/>
    <w:rsid w:val="00387A55"/>
    <w:rsid w:val="003A3656"/>
    <w:rsid w:val="003A4B31"/>
    <w:rsid w:val="003A5F85"/>
    <w:rsid w:val="003A7AB4"/>
    <w:rsid w:val="003B2FD0"/>
    <w:rsid w:val="003B50E0"/>
    <w:rsid w:val="003B7475"/>
    <w:rsid w:val="003B7C03"/>
    <w:rsid w:val="003C094F"/>
    <w:rsid w:val="003C0F5E"/>
    <w:rsid w:val="003C2BE4"/>
    <w:rsid w:val="003C49AF"/>
    <w:rsid w:val="003D19E4"/>
    <w:rsid w:val="003D6583"/>
    <w:rsid w:val="003D6741"/>
    <w:rsid w:val="003E1DE1"/>
    <w:rsid w:val="003E4F08"/>
    <w:rsid w:val="003E6019"/>
    <w:rsid w:val="003F7A8B"/>
    <w:rsid w:val="00404BE0"/>
    <w:rsid w:val="00410488"/>
    <w:rsid w:val="004110DA"/>
    <w:rsid w:val="00411F0D"/>
    <w:rsid w:val="00412499"/>
    <w:rsid w:val="00416C9C"/>
    <w:rsid w:val="004313F7"/>
    <w:rsid w:val="00432E7D"/>
    <w:rsid w:val="0043393A"/>
    <w:rsid w:val="00443451"/>
    <w:rsid w:val="004471AF"/>
    <w:rsid w:val="00447986"/>
    <w:rsid w:val="00450175"/>
    <w:rsid w:val="00450506"/>
    <w:rsid w:val="00450D63"/>
    <w:rsid w:val="004512A4"/>
    <w:rsid w:val="004568AA"/>
    <w:rsid w:val="00457AEE"/>
    <w:rsid w:val="0047104A"/>
    <w:rsid w:val="0047168E"/>
    <w:rsid w:val="0047459D"/>
    <w:rsid w:val="00475489"/>
    <w:rsid w:val="00475F6E"/>
    <w:rsid w:val="00481483"/>
    <w:rsid w:val="004873D5"/>
    <w:rsid w:val="0049219B"/>
    <w:rsid w:val="00493765"/>
    <w:rsid w:val="00493D9A"/>
    <w:rsid w:val="00497822"/>
    <w:rsid w:val="004A071C"/>
    <w:rsid w:val="004A5A93"/>
    <w:rsid w:val="004A7A60"/>
    <w:rsid w:val="004B0301"/>
    <w:rsid w:val="004B2656"/>
    <w:rsid w:val="004B28BA"/>
    <w:rsid w:val="004C1770"/>
    <w:rsid w:val="004C521B"/>
    <w:rsid w:val="004D4F7F"/>
    <w:rsid w:val="004E0071"/>
    <w:rsid w:val="004E33D5"/>
    <w:rsid w:val="004E3AF0"/>
    <w:rsid w:val="004E65FD"/>
    <w:rsid w:val="004E6F80"/>
    <w:rsid w:val="004F286B"/>
    <w:rsid w:val="004F3F87"/>
    <w:rsid w:val="004F4320"/>
    <w:rsid w:val="00502E17"/>
    <w:rsid w:val="00506C21"/>
    <w:rsid w:val="00515E08"/>
    <w:rsid w:val="00516272"/>
    <w:rsid w:val="005276A3"/>
    <w:rsid w:val="005325C8"/>
    <w:rsid w:val="00536BE6"/>
    <w:rsid w:val="00544689"/>
    <w:rsid w:val="00550CEB"/>
    <w:rsid w:val="00552EAF"/>
    <w:rsid w:val="005549EE"/>
    <w:rsid w:val="00560A65"/>
    <w:rsid w:val="00563CB9"/>
    <w:rsid w:val="00571E85"/>
    <w:rsid w:val="005763B7"/>
    <w:rsid w:val="005825B7"/>
    <w:rsid w:val="00584049"/>
    <w:rsid w:val="0058445F"/>
    <w:rsid w:val="00585206"/>
    <w:rsid w:val="00587FE9"/>
    <w:rsid w:val="00590164"/>
    <w:rsid w:val="00591B2E"/>
    <w:rsid w:val="0059405D"/>
    <w:rsid w:val="00595EB2"/>
    <w:rsid w:val="005A3754"/>
    <w:rsid w:val="005A7BEA"/>
    <w:rsid w:val="005B10BD"/>
    <w:rsid w:val="005C02EB"/>
    <w:rsid w:val="005C64D5"/>
    <w:rsid w:val="005D07CD"/>
    <w:rsid w:val="005D246E"/>
    <w:rsid w:val="005D573F"/>
    <w:rsid w:val="005E0014"/>
    <w:rsid w:val="005E0387"/>
    <w:rsid w:val="005E633F"/>
    <w:rsid w:val="005E6B2C"/>
    <w:rsid w:val="005F0ABA"/>
    <w:rsid w:val="005F23E0"/>
    <w:rsid w:val="005F35BB"/>
    <w:rsid w:val="005F5796"/>
    <w:rsid w:val="005F57E1"/>
    <w:rsid w:val="006011C2"/>
    <w:rsid w:val="00601F54"/>
    <w:rsid w:val="00602F9E"/>
    <w:rsid w:val="00610F05"/>
    <w:rsid w:val="00612798"/>
    <w:rsid w:val="0061463E"/>
    <w:rsid w:val="006152B8"/>
    <w:rsid w:val="00615D8B"/>
    <w:rsid w:val="00621677"/>
    <w:rsid w:val="00622424"/>
    <w:rsid w:val="006233B4"/>
    <w:rsid w:val="00624357"/>
    <w:rsid w:val="006269E4"/>
    <w:rsid w:val="00627692"/>
    <w:rsid w:val="00631879"/>
    <w:rsid w:val="00632069"/>
    <w:rsid w:val="00650883"/>
    <w:rsid w:val="00661B3F"/>
    <w:rsid w:val="00662139"/>
    <w:rsid w:val="00664764"/>
    <w:rsid w:val="006651A9"/>
    <w:rsid w:val="00666549"/>
    <w:rsid w:val="0067051F"/>
    <w:rsid w:val="00670903"/>
    <w:rsid w:val="0067341D"/>
    <w:rsid w:val="00680D84"/>
    <w:rsid w:val="00687F96"/>
    <w:rsid w:val="00691615"/>
    <w:rsid w:val="0069482C"/>
    <w:rsid w:val="006A1C15"/>
    <w:rsid w:val="006A2863"/>
    <w:rsid w:val="006A685E"/>
    <w:rsid w:val="006A706C"/>
    <w:rsid w:val="006B06E6"/>
    <w:rsid w:val="006B57F0"/>
    <w:rsid w:val="006B5CD9"/>
    <w:rsid w:val="006B61AE"/>
    <w:rsid w:val="006C5301"/>
    <w:rsid w:val="006D0CB5"/>
    <w:rsid w:val="006D2F65"/>
    <w:rsid w:val="006D32C5"/>
    <w:rsid w:val="006D393F"/>
    <w:rsid w:val="006D42D7"/>
    <w:rsid w:val="006D7D04"/>
    <w:rsid w:val="006E3F97"/>
    <w:rsid w:val="006E5EB9"/>
    <w:rsid w:val="006F13E8"/>
    <w:rsid w:val="00700006"/>
    <w:rsid w:val="00701B56"/>
    <w:rsid w:val="00703908"/>
    <w:rsid w:val="007047BE"/>
    <w:rsid w:val="007059A1"/>
    <w:rsid w:val="0071300A"/>
    <w:rsid w:val="00713C85"/>
    <w:rsid w:val="00717428"/>
    <w:rsid w:val="00721DC5"/>
    <w:rsid w:val="00735AC8"/>
    <w:rsid w:val="00737A0A"/>
    <w:rsid w:val="00743D24"/>
    <w:rsid w:val="00753F3A"/>
    <w:rsid w:val="00771215"/>
    <w:rsid w:val="0077546C"/>
    <w:rsid w:val="00786629"/>
    <w:rsid w:val="00786689"/>
    <w:rsid w:val="00786C69"/>
    <w:rsid w:val="007971C1"/>
    <w:rsid w:val="007A4445"/>
    <w:rsid w:val="007A4E14"/>
    <w:rsid w:val="007A7EF8"/>
    <w:rsid w:val="007B05F0"/>
    <w:rsid w:val="007C2EF2"/>
    <w:rsid w:val="007C3F61"/>
    <w:rsid w:val="007D121E"/>
    <w:rsid w:val="007D658A"/>
    <w:rsid w:val="007E4D80"/>
    <w:rsid w:val="007E5744"/>
    <w:rsid w:val="007E708C"/>
    <w:rsid w:val="007E7C61"/>
    <w:rsid w:val="007F1F8E"/>
    <w:rsid w:val="007F2345"/>
    <w:rsid w:val="00801351"/>
    <w:rsid w:val="00805978"/>
    <w:rsid w:val="00830294"/>
    <w:rsid w:val="0083172A"/>
    <w:rsid w:val="00832449"/>
    <w:rsid w:val="00832A46"/>
    <w:rsid w:val="00832E0E"/>
    <w:rsid w:val="00837AF5"/>
    <w:rsid w:val="0084394A"/>
    <w:rsid w:val="00844458"/>
    <w:rsid w:val="00846229"/>
    <w:rsid w:val="0084665A"/>
    <w:rsid w:val="00853634"/>
    <w:rsid w:val="00854A30"/>
    <w:rsid w:val="00856797"/>
    <w:rsid w:val="00856D50"/>
    <w:rsid w:val="00862B48"/>
    <w:rsid w:val="00867D98"/>
    <w:rsid w:val="008717A3"/>
    <w:rsid w:val="00873E57"/>
    <w:rsid w:val="008743CD"/>
    <w:rsid w:val="00877E51"/>
    <w:rsid w:val="008808C0"/>
    <w:rsid w:val="00897235"/>
    <w:rsid w:val="008A0425"/>
    <w:rsid w:val="008A1274"/>
    <w:rsid w:val="008A4A73"/>
    <w:rsid w:val="008B036E"/>
    <w:rsid w:val="008B6182"/>
    <w:rsid w:val="008C166D"/>
    <w:rsid w:val="008C3505"/>
    <w:rsid w:val="008C70B3"/>
    <w:rsid w:val="008D1A60"/>
    <w:rsid w:val="008D2497"/>
    <w:rsid w:val="008D562F"/>
    <w:rsid w:val="008D7800"/>
    <w:rsid w:val="008E0E64"/>
    <w:rsid w:val="008E356D"/>
    <w:rsid w:val="008E45EB"/>
    <w:rsid w:val="008E6330"/>
    <w:rsid w:val="008E7FB4"/>
    <w:rsid w:val="008F4D5A"/>
    <w:rsid w:val="00911B6B"/>
    <w:rsid w:val="00912EFE"/>
    <w:rsid w:val="009175F7"/>
    <w:rsid w:val="00917BCD"/>
    <w:rsid w:val="00923B1C"/>
    <w:rsid w:val="00930DB3"/>
    <w:rsid w:val="00946E06"/>
    <w:rsid w:val="009577DA"/>
    <w:rsid w:val="00964452"/>
    <w:rsid w:val="00967C36"/>
    <w:rsid w:val="00977C69"/>
    <w:rsid w:val="0098032B"/>
    <w:rsid w:val="00983F36"/>
    <w:rsid w:val="009852F5"/>
    <w:rsid w:val="00986EAE"/>
    <w:rsid w:val="0099257B"/>
    <w:rsid w:val="00995B0E"/>
    <w:rsid w:val="009A200A"/>
    <w:rsid w:val="009A2318"/>
    <w:rsid w:val="009A745A"/>
    <w:rsid w:val="009B4626"/>
    <w:rsid w:val="009B56CA"/>
    <w:rsid w:val="009B6E6B"/>
    <w:rsid w:val="009C473E"/>
    <w:rsid w:val="009C4C3A"/>
    <w:rsid w:val="009D248D"/>
    <w:rsid w:val="009D5B74"/>
    <w:rsid w:val="009E338D"/>
    <w:rsid w:val="009F27B2"/>
    <w:rsid w:val="009F2BFA"/>
    <w:rsid w:val="009F56FF"/>
    <w:rsid w:val="009F7181"/>
    <w:rsid w:val="00A028B3"/>
    <w:rsid w:val="00A04587"/>
    <w:rsid w:val="00A05E28"/>
    <w:rsid w:val="00A10916"/>
    <w:rsid w:val="00A14621"/>
    <w:rsid w:val="00A15710"/>
    <w:rsid w:val="00A15F5B"/>
    <w:rsid w:val="00A179E5"/>
    <w:rsid w:val="00A20A5D"/>
    <w:rsid w:val="00A2387C"/>
    <w:rsid w:val="00A600F6"/>
    <w:rsid w:val="00A63A41"/>
    <w:rsid w:val="00A641F5"/>
    <w:rsid w:val="00A6590C"/>
    <w:rsid w:val="00A6710D"/>
    <w:rsid w:val="00A711AA"/>
    <w:rsid w:val="00A73C96"/>
    <w:rsid w:val="00A77F23"/>
    <w:rsid w:val="00A859D8"/>
    <w:rsid w:val="00A90C83"/>
    <w:rsid w:val="00A9387D"/>
    <w:rsid w:val="00AA41A5"/>
    <w:rsid w:val="00AA5268"/>
    <w:rsid w:val="00AB73C7"/>
    <w:rsid w:val="00AB7515"/>
    <w:rsid w:val="00AC13B5"/>
    <w:rsid w:val="00AC5995"/>
    <w:rsid w:val="00AD06EF"/>
    <w:rsid w:val="00AD527E"/>
    <w:rsid w:val="00AE6EE0"/>
    <w:rsid w:val="00AE7B24"/>
    <w:rsid w:val="00AF123C"/>
    <w:rsid w:val="00AF3BD5"/>
    <w:rsid w:val="00B00B3C"/>
    <w:rsid w:val="00B00D8E"/>
    <w:rsid w:val="00B05D02"/>
    <w:rsid w:val="00B07574"/>
    <w:rsid w:val="00B10321"/>
    <w:rsid w:val="00B11C95"/>
    <w:rsid w:val="00B1225C"/>
    <w:rsid w:val="00B136FE"/>
    <w:rsid w:val="00B14690"/>
    <w:rsid w:val="00B156D2"/>
    <w:rsid w:val="00B1624C"/>
    <w:rsid w:val="00B21406"/>
    <w:rsid w:val="00B21F9F"/>
    <w:rsid w:val="00B279D7"/>
    <w:rsid w:val="00B30100"/>
    <w:rsid w:val="00B31928"/>
    <w:rsid w:val="00B351F6"/>
    <w:rsid w:val="00B366FF"/>
    <w:rsid w:val="00B37E25"/>
    <w:rsid w:val="00B42D28"/>
    <w:rsid w:val="00B54A94"/>
    <w:rsid w:val="00B61DF5"/>
    <w:rsid w:val="00B64FD2"/>
    <w:rsid w:val="00B71DD4"/>
    <w:rsid w:val="00B74398"/>
    <w:rsid w:val="00B82E2F"/>
    <w:rsid w:val="00B92404"/>
    <w:rsid w:val="00B92518"/>
    <w:rsid w:val="00BA5082"/>
    <w:rsid w:val="00BB03AA"/>
    <w:rsid w:val="00BB0601"/>
    <w:rsid w:val="00BB0F16"/>
    <w:rsid w:val="00BB25DA"/>
    <w:rsid w:val="00BC39F1"/>
    <w:rsid w:val="00BC5F69"/>
    <w:rsid w:val="00BD306E"/>
    <w:rsid w:val="00BE63C7"/>
    <w:rsid w:val="00BE7C19"/>
    <w:rsid w:val="00C013A3"/>
    <w:rsid w:val="00C038A8"/>
    <w:rsid w:val="00C03D88"/>
    <w:rsid w:val="00C05B00"/>
    <w:rsid w:val="00C10160"/>
    <w:rsid w:val="00C11F98"/>
    <w:rsid w:val="00C13998"/>
    <w:rsid w:val="00C22098"/>
    <w:rsid w:val="00C23C7B"/>
    <w:rsid w:val="00C270BA"/>
    <w:rsid w:val="00C3302A"/>
    <w:rsid w:val="00C3391D"/>
    <w:rsid w:val="00C33B06"/>
    <w:rsid w:val="00C423DB"/>
    <w:rsid w:val="00C50E4C"/>
    <w:rsid w:val="00C53B7E"/>
    <w:rsid w:val="00C60F74"/>
    <w:rsid w:val="00C62B7D"/>
    <w:rsid w:val="00C62EAA"/>
    <w:rsid w:val="00C71231"/>
    <w:rsid w:val="00C81654"/>
    <w:rsid w:val="00C82523"/>
    <w:rsid w:val="00C82BA9"/>
    <w:rsid w:val="00C862B0"/>
    <w:rsid w:val="00C864AF"/>
    <w:rsid w:val="00C912DB"/>
    <w:rsid w:val="00C931D2"/>
    <w:rsid w:val="00C970A9"/>
    <w:rsid w:val="00CB02B2"/>
    <w:rsid w:val="00CB0E0D"/>
    <w:rsid w:val="00CB6F18"/>
    <w:rsid w:val="00CB7463"/>
    <w:rsid w:val="00CB76F3"/>
    <w:rsid w:val="00CC174C"/>
    <w:rsid w:val="00CC5E98"/>
    <w:rsid w:val="00CD5407"/>
    <w:rsid w:val="00CE5ECA"/>
    <w:rsid w:val="00CE69E1"/>
    <w:rsid w:val="00CE7ADA"/>
    <w:rsid w:val="00CF2262"/>
    <w:rsid w:val="00CF5581"/>
    <w:rsid w:val="00D008AA"/>
    <w:rsid w:val="00D021C7"/>
    <w:rsid w:val="00D07029"/>
    <w:rsid w:val="00D100F4"/>
    <w:rsid w:val="00D10DF5"/>
    <w:rsid w:val="00D20532"/>
    <w:rsid w:val="00D3594F"/>
    <w:rsid w:val="00D4551D"/>
    <w:rsid w:val="00D51F8E"/>
    <w:rsid w:val="00D55C35"/>
    <w:rsid w:val="00D57359"/>
    <w:rsid w:val="00D60276"/>
    <w:rsid w:val="00D61170"/>
    <w:rsid w:val="00D62E16"/>
    <w:rsid w:val="00D707AA"/>
    <w:rsid w:val="00D70924"/>
    <w:rsid w:val="00D71F48"/>
    <w:rsid w:val="00D7264C"/>
    <w:rsid w:val="00D72A43"/>
    <w:rsid w:val="00D75015"/>
    <w:rsid w:val="00D76768"/>
    <w:rsid w:val="00D81345"/>
    <w:rsid w:val="00D91520"/>
    <w:rsid w:val="00D91551"/>
    <w:rsid w:val="00D972C3"/>
    <w:rsid w:val="00D974F3"/>
    <w:rsid w:val="00DA10CE"/>
    <w:rsid w:val="00DA4883"/>
    <w:rsid w:val="00DA6304"/>
    <w:rsid w:val="00DA799D"/>
    <w:rsid w:val="00DA7B9C"/>
    <w:rsid w:val="00DB0466"/>
    <w:rsid w:val="00DC1B10"/>
    <w:rsid w:val="00DC22F3"/>
    <w:rsid w:val="00DC3070"/>
    <w:rsid w:val="00DC336F"/>
    <w:rsid w:val="00DC79C9"/>
    <w:rsid w:val="00DD0F45"/>
    <w:rsid w:val="00DD4298"/>
    <w:rsid w:val="00DD59A6"/>
    <w:rsid w:val="00DD6665"/>
    <w:rsid w:val="00DE30A6"/>
    <w:rsid w:val="00DF288E"/>
    <w:rsid w:val="00DF3A05"/>
    <w:rsid w:val="00E06B0E"/>
    <w:rsid w:val="00E32414"/>
    <w:rsid w:val="00E3753E"/>
    <w:rsid w:val="00E4128C"/>
    <w:rsid w:val="00E4793D"/>
    <w:rsid w:val="00E529F2"/>
    <w:rsid w:val="00E532CA"/>
    <w:rsid w:val="00E54D6E"/>
    <w:rsid w:val="00E55B46"/>
    <w:rsid w:val="00E6468D"/>
    <w:rsid w:val="00E6786C"/>
    <w:rsid w:val="00E706FD"/>
    <w:rsid w:val="00E74718"/>
    <w:rsid w:val="00E83EBD"/>
    <w:rsid w:val="00E86E4A"/>
    <w:rsid w:val="00E8780F"/>
    <w:rsid w:val="00E93414"/>
    <w:rsid w:val="00E96552"/>
    <w:rsid w:val="00E96BC7"/>
    <w:rsid w:val="00EA0114"/>
    <w:rsid w:val="00EA0D86"/>
    <w:rsid w:val="00EA3016"/>
    <w:rsid w:val="00EB33A2"/>
    <w:rsid w:val="00ED13FD"/>
    <w:rsid w:val="00ED2830"/>
    <w:rsid w:val="00ED3664"/>
    <w:rsid w:val="00EE252C"/>
    <w:rsid w:val="00EE3B36"/>
    <w:rsid w:val="00EE3D32"/>
    <w:rsid w:val="00EE7BB3"/>
    <w:rsid w:val="00EF1A94"/>
    <w:rsid w:val="00EF3F7E"/>
    <w:rsid w:val="00EF4342"/>
    <w:rsid w:val="00EF58AE"/>
    <w:rsid w:val="00EF5BE3"/>
    <w:rsid w:val="00EF68EF"/>
    <w:rsid w:val="00F043D9"/>
    <w:rsid w:val="00F10799"/>
    <w:rsid w:val="00F1111B"/>
    <w:rsid w:val="00F13DE3"/>
    <w:rsid w:val="00F13F1C"/>
    <w:rsid w:val="00F172ED"/>
    <w:rsid w:val="00F17C42"/>
    <w:rsid w:val="00F202A0"/>
    <w:rsid w:val="00F20F65"/>
    <w:rsid w:val="00F22A0F"/>
    <w:rsid w:val="00F314D9"/>
    <w:rsid w:val="00F3388A"/>
    <w:rsid w:val="00F33FE1"/>
    <w:rsid w:val="00F43C4E"/>
    <w:rsid w:val="00F5063A"/>
    <w:rsid w:val="00F51DDD"/>
    <w:rsid w:val="00F53896"/>
    <w:rsid w:val="00F60D6A"/>
    <w:rsid w:val="00F60F6D"/>
    <w:rsid w:val="00F64964"/>
    <w:rsid w:val="00F65BFE"/>
    <w:rsid w:val="00F71888"/>
    <w:rsid w:val="00F7216F"/>
    <w:rsid w:val="00F721A4"/>
    <w:rsid w:val="00F83D21"/>
    <w:rsid w:val="00F91E18"/>
    <w:rsid w:val="00F92D03"/>
    <w:rsid w:val="00F96388"/>
    <w:rsid w:val="00F96720"/>
    <w:rsid w:val="00FA135D"/>
    <w:rsid w:val="00FA3624"/>
    <w:rsid w:val="00FA5592"/>
    <w:rsid w:val="00FB0E32"/>
    <w:rsid w:val="00FB4F3E"/>
    <w:rsid w:val="00FB7B15"/>
    <w:rsid w:val="00FB7DE3"/>
    <w:rsid w:val="00FC1916"/>
    <w:rsid w:val="00FC263F"/>
    <w:rsid w:val="00FC2B57"/>
    <w:rsid w:val="00FD0A61"/>
    <w:rsid w:val="00FD40F9"/>
    <w:rsid w:val="00FE5836"/>
    <w:rsid w:val="00FE5EB7"/>
    <w:rsid w:val="00FE6C84"/>
    <w:rsid w:val="00FF1747"/>
    <w:rsid w:val="00FF1DD2"/>
    <w:rsid w:val="00FF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CA487"/>
  <w15:chartTrackingRefBased/>
  <w15:docId w15:val="{73D8F232-35E9-4311-90C0-FF665778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2ED"/>
    <w:rPr>
      <w:rFonts w:ascii="Comic Sans MS" w:hAnsi="Comic Sans MS"/>
      <w:color w:val="0000FF"/>
      <w:sz w:val="22"/>
      <w:szCs w:val="24"/>
      <w:lang w:val="en-GB"/>
    </w:rPr>
  </w:style>
  <w:style w:type="paragraph" w:styleId="Heading1">
    <w:name w:val="heading 1"/>
    <w:aliases w:val="Form Title"/>
    <w:basedOn w:val="Normal"/>
    <w:next w:val="Normal"/>
    <w:link w:val="Heading1Char"/>
    <w:uiPriority w:val="1"/>
    <w:qFormat/>
    <w:rsid w:val="00220F0E"/>
    <w:pPr>
      <w:keepNext/>
      <w:jc w:val="center"/>
      <w:outlineLvl w:val="0"/>
    </w:pPr>
    <w:rPr>
      <w:rFonts w:ascii="Times New Roman" w:hAnsi="Times New Roman"/>
      <w:b/>
      <w:color w:val="auto"/>
      <w:sz w:val="28"/>
      <w:szCs w:val="20"/>
      <w:lang w:eastAsia="x-none"/>
    </w:rPr>
  </w:style>
  <w:style w:type="paragraph" w:styleId="Heading2">
    <w:name w:val="heading 2"/>
    <w:basedOn w:val="Normal"/>
    <w:next w:val="Normal"/>
    <w:link w:val="Heading2Char"/>
    <w:uiPriority w:val="1"/>
    <w:unhideWhenUsed/>
    <w:qFormat/>
    <w:rsid w:val="007059A1"/>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72ED"/>
    <w:rPr>
      <w:color w:val="0000FF"/>
      <w:u w:val="single"/>
    </w:rPr>
  </w:style>
  <w:style w:type="character" w:styleId="CommentReference">
    <w:name w:val="annotation reference"/>
    <w:semiHidden/>
    <w:rsid w:val="00F92D03"/>
    <w:rPr>
      <w:sz w:val="16"/>
      <w:szCs w:val="16"/>
    </w:rPr>
  </w:style>
  <w:style w:type="paragraph" w:styleId="CommentText">
    <w:name w:val="annotation text"/>
    <w:basedOn w:val="Normal"/>
    <w:semiHidden/>
    <w:rsid w:val="00F92D03"/>
    <w:rPr>
      <w:sz w:val="20"/>
      <w:szCs w:val="20"/>
    </w:rPr>
  </w:style>
  <w:style w:type="paragraph" w:styleId="CommentSubject">
    <w:name w:val="annotation subject"/>
    <w:basedOn w:val="CommentText"/>
    <w:next w:val="CommentText"/>
    <w:semiHidden/>
    <w:rsid w:val="00F92D03"/>
    <w:rPr>
      <w:b/>
      <w:bCs/>
    </w:rPr>
  </w:style>
  <w:style w:type="paragraph" w:styleId="BalloonText">
    <w:name w:val="Balloon Text"/>
    <w:basedOn w:val="Normal"/>
    <w:semiHidden/>
    <w:rsid w:val="00F92D03"/>
    <w:rPr>
      <w:rFonts w:ascii="Tahoma" w:hAnsi="Tahoma" w:cs="Tahoma"/>
      <w:sz w:val="16"/>
      <w:szCs w:val="16"/>
    </w:rPr>
  </w:style>
  <w:style w:type="table" w:styleId="TableGrid">
    <w:name w:val="Table Grid"/>
    <w:basedOn w:val="TableNormal"/>
    <w:rsid w:val="00AA5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C3070"/>
    <w:pPr>
      <w:tabs>
        <w:tab w:val="center" w:pos="4680"/>
        <w:tab w:val="right" w:pos="9360"/>
      </w:tabs>
    </w:pPr>
    <w:rPr>
      <w:lang w:eastAsia="x-none"/>
    </w:rPr>
  </w:style>
  <w:style w:type="character" w:customStyle="1" w:styleId="HeaderChar">
    <w:name w:val="Header Char"/>
    <w:link w:val="Header"/>
    <w:uiPriority w:val="99"/>
    <w:rsid w:val="00DC3070"/>
    <w:rPr>
      <w:rFonts w:ascii="Comic Sans MS" w:hAnsi="Comic Sans MS"/>
      <w:color w:val="0000FF"/>
      <w:sz w:val="22"/>
      <w:szCs w:val="24"/>
      <w:lang w:val="en-GB"/>
    </w:rPr>
  </w:style>
  <w:style w:type="paragraph" w:styleId="Footer">
    <w:name w:val="footer"/>
    <w:basedOn w:val="Normal"/>
    <w:link w:val="FooterChar"/>
    <w:uiPriority w:val="99"/>
    <w:rsid w:val="00DC3070"/>
    <w:pPr>
      <w:tabs>
        <w:tab w:val="center" w:pos="4680"/>
        <w:tab w:val="right" w:pos="9360"/>
      </w:tabs>
    </w:pPr>
    <w:rPr>
      <w:lang w:eastAsia="x-none"/>
    </w:rPr>
  </w:style>
  <w:style w:type="character" w:customStyle="1" w:styleId="FooterChar">
    <w:name w:val="Footer Char"/>
    <w:link w:val="Footer"/>
    <w:uiPriority w:val="99"/>
    <w:rsid w:val="00DC3070"/>
    <w:rPr>
      <w:rFonts w:ascii="Comic Sans MS" w:hAnsi="Comic Sans MS"/>
      <w:color w:val="0000FF"/>
      <w:sz w:val="22"/>
      <w:szCs w:val="24"/>
      <w:lang w:val="en-GB"/>
    </w:rPr>
  </w:style>
  <w:style w:type="character" w:customStyle="1" w:styleId="Heading1Char">
    <w:name w:val="Heading 1 Char"/>
    <w:aliases w:val="Form Title Char"/>
    <w:link w:val="Heading1"/>
    <w:uiPriority w:val="9"/>
    <w:rsid w:val="00220F0E"/>
    <w:rPr>
      <w:b/>
      <w:sz w:val="28"/>
      <w:lang w:val="en-GB"/>
    </w:rPr>
  </w:style>
  <w:style w:type="paragraph" w:styleId="ListParagraph">
    <w:name w:val="List Paragraph"/>
    <w:basedOn w:val="Normal"/>
    <w:uiPriority w:val="34"/>
    <w:qFormat/>
    <w:rsid w:val="00A600F6"/>
    <w:pPr>
      <w:ind w:left="720"/>
    </w:pPr>
    <w:rPr>
      <w:rFonts w:ascii="Calibri" w:eastAsia="Calibri" w:hAnsi="Calibri"/>
      <w:color w:val="auto"/>
      <w:szCs w:val="22"/>
      <w:lang w:eastAsia="en-GB"/>
    </w:rPr>
  </w:style>
  <w:style w:type="paragraph" w:customStyle="1" w:styleId="Default">
    <w:name w:val="Default"/>
    <w:rsid w:val="001D3DB8"/>
    <w:pPr>
      <w:autoSpaceDE w:val="0"/>
      <w:autoSpaceDN w:val="0"/>
      <w:adjustRightInd w:val="0"/>
    </w:pPr>
    <w:rPr>
      <w:rFonts w:ascii="Calibri" w:hAnsi="Calibri" w:cs="Calibri"/>
      <w:color w:val="000000"/>
      <w:sz w:val="24"/>
      <w:szCs w:val="24"/>
      <w:lang w:val="en-IN" w:eastAsia="en-IN"/>
    </w:rPr>
  </w:style>
  <w:style w:type="character" w:customStyle="1" w:styleId="Heading2Char">
    <w:name w:val="Heading 2 Char"/>
    <w:link w:val="Heading2"/>
    <w:uiPriority w:val="9"/>
    <w:semiHidden/>
    <w:rsid w:val="007059A1"/>
    <w:rPr>
      <w:rFonts w:ascii="Calibri Light" w:eastAsia="Times New Roman" w:hAnsi="Calibri Light" w:cs="Times New Roman"/>
      <w:b/>
      <w:bCs/>
      <w:i/>
      <w:iCs/>
      <w:color w:val="0000FF"/>
      <w:sz w:val="28"/>
      <w:szCs w:val="28"/>
      <w:lang w:val="en-GB" w:eastAsia="en-US"/>
    </w:rPr>
  </w:style>
  <w:style w:type="paragraph" w:styleId="BodyText">
    <w:name w:val="Body Text"/>
    <w:basedOn w:val="Normal"/>
    <w:link w:val="BodyTextChar"/>
    <w:uiPriority w:val="1"/>
    <w:qFormat/>
    <w:rsid w:val="007059A1"/>
    <w:pPr>
      <w:widowControl w:val="0"/>
      <w:autoSpaceDE w:val="0"/>
      <w:autoSpaceDN w:val="0"/>
      <w:adjustRightInd w:val="0"/>
      <w:ind w:left="820" w:hanging="361"/>
    </w:pPr>
    <w:rPr>
      <w:rFonts w:ascii="Calibri" w:hAnsi="Calibri" w:cs="Calibri"/>
      <w:color w:val="auto"/>
      <w:szCs w:val="22"/>
      <w:lang w:val="en-IN" w:eastAsia="en-IN"/>
    </w:rPr>
  </w:style>
  <w:style w:type="character" w:customStyle="1" w:styleId="BodyTextChar">
    <w:name w:val="Body Text Char"/>
    <w:link w:val="BodyText"/>
    <w:uiPriority w:val="99"/>
    <w:rsid w:val="007059A1"/>
    <w:rPr>
      <w:rFonts w:ascii="Calibri" w:eastAsia="Times New Roman" w:hAnsi="Calibri" w:cs="Calibri"/>
      <w:sz w:val="22"/>
      <w:szCs w:val="22"/>
    </w:rPr>
  </w:style>
  <w:style w:type="paragraph" w:customStyle="1" w:styleId="TableParagraph">
    <w:name w:val="Table Paragraph"/>
    <w:basedOn w:val="Normal"/>
    <w:uiPriority w:val="1"/>
    <w:qFormat/>
    <w:rsid w:val="007059A1"/>
    <w:pPr>
      <w:widowControl w:val="0"/>
      <w:autoSpaceDE w:val="0"/>
      <w:autoSpaceDN w:val="0"/>
      <w:adjustRightInd w:val="0"/>
    </w:pPr>
    <w:rPr>
      <w:rFonts w:ascii="Times New Roman" w:hAnsi="Times New Roman"/>
      <w:color w:val="auto"/>
      <w:sz w:val="24"/>
      <w:lang w:val="en-IN" w:eastAsia="en-IN"/>
    </w:rPr>
  </w:style>
  <w:style w:type="paragraph" w:styleId="NormalWeb">
    <w:name w:val="Normal (Web)"/>
    <w:basedOn w:val="Normal"/>
    <w:uiPriority w:val="99"/>
    <w:unhideWhenUsed/>
    <w:rsid w:val="00C03D88"/>
    <w:pPr>
      <w:spacing w:before="100" w:beforeAutospacing="1" w:after="100" w:afterAutospacing="1"/>
    </w:pPr>
    <w:rPr>
      <w:rFonts w:ascii="Times New Roman" w:eastAsia="Calibri" w:hAnsi="Times New Roman"/>
      <w:color w:val="auto"/>
      <w:sz w:val="24"/>
      <w:lang w:val="en-US"/>
    </w:rPr>
  </w:style>
  <w:style w:type="character" w:customStyle="1" w:styleId="CharacterStyle2">
    <w:name w:val="Character Style 2"/>
    <w:uiPriority w:val="99"/>
    <w:rsid w:val="00F107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30676">
      <w:bodyDiv w:val="1"/>
      <w:marLeft w:val="0"/>
      <w:marRight w:val="0"/>
      <w:marTop w:val="0"/>
      <w:marBottom w:val="0"/>
      <w:divBdr>
        <w:top w:val="none" w:sz="0" w:space="0" w:color="auto"/>
        <w:left w:val="none" w:sz="0" w:space="0" w:color="auto"/>
        <w:bottom w:val="none" w:sz="0" w:space="0" w:color="auto"/>
        <w:right w:val="none" w:sz="0" w:space="0" w:color="auto"/>
      </w:divBdr>
    </w:div>
    <w:div w:id="767195823">
      <w:bodyDiv w:val="1"/>
      <w:marLeft w:val="0"/>
      <w:marRight w:val="0"/>
      <w:marTop w:val="0"/>
      <w:marBottom w:val="0"/>
      <w:divBdr>
        <w:top w:val="none" w:sz="0" w:space="0" w:color="auto"/>
        <w:left w:val="none" w:sz="0" w:space="0" w:color="auto"/>
        <w:bottom w:val="none" w:sz="0" w:space="0" w:color="auto"/>
        <w:right w:val="none" w:sz="0" w:space="0" w:color="auto"/>
      </w:divBdr>
    </w:div>
    <w:div w:id="1084839880">
      <w:bodyDiv w:val="1"/>
      <w:marLeft w:val="0"/>
      <w:marRight w:val="0"/>
      <w:marTop w:val="0"/>
      <w:marBottom w:val="0"/>
      <w:divBdr>
        <w:top w:val="none" w:sz="0" w:space="0" w:color="auto"/>
        <w:left w:val="none" w:sz="0" w:space="0" w:color="auto"/>
        <w:bottom w:val="none" w:sz="0" w:space="0" w:color="auto"/>
        <w:right w:val="none" w:sz="0" w:space="0" w:color="auto"/>
      </w:divBdr>
    </w:div>
    <w:div w:id="1633822583">
      <w:bodyDiv w:val="1"/>
      <w:marLeft w:val="0"/>
      <w:marRight w:val="0"/>
      <w:marTop w:val="0"/>
      <w:marBottom w:val="0"/>
      <w:divBdr>
        <w:top w:val="none" w:sz="0" w:space="0" w:color="auto"/>
        <w:left w:val="none" w:sz="0" w:space="0" w:color="auto"/>
        <w:bottom w:val="none" w:sz="0" w:space="0" w:color="auto"/>
        <w:right w:val="none" w:sz="0" w:space="0" w:color="auto"/>
      </w:divBdr>
    </w:div>
    <w:div w:id="1938706392">
      <w:bodyDiv w:val="1"/>
      <w:marLeft w:val="0"/>
      <w:marRight w:val="0"/>
      <w:marTop w:val="0"/>
      <w:marBottom w:val="0"/>
      <w:divBdr>
        <w:top w:val="none" w:sz="0" w:space="0" w:color="auto"/>
        <w:left w:val="none" w:sz="0" w:space="0" w:color="auto"/>
        <w:bottom w:val="none" w:sz="0" w:space="0" w:color="auto"/>
        <w:right w:val="none" w:sz="0" w:space="0" w:color="auto"/>
      </w:divBdr>
    </w:div>
    <w:div w:id="1942257279">
      <w:bodyDiv w:val="1"/>
      <w:marLeft w:val="0"/>
      <w:marRight w:val="0"/>
      <w:marTop w:val="0"/>
      <w:marBottom w:val="0"/>
      <w:divBdr>
        <w:top w:val="none" w:sz="0" w:space="0" w:color="auto"/>
        <w:left w:val="none" w:sz="0" w:space="0" w:color="auto"/>
        <w:bottom w:val="none" w:sz="0" w:space="0" w:color="auto"/>
        <w:right w:val="none" w:sz="0" w:space="0" w:color="auto"/>
      </w:divBdr>
    </w:div>
    <w:div w:id="21223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rtDate xmlns="6b02143d-c076-4788-b315-b1d4ff2ff2ad">2021-07-06T18:30:00+00:00</StartDate>
    <EvinceInterestURL xmlns="78439af1-28f1-4ee5-8d5a-af7253c94f97" xsi:nil="true"/>
    <PublisherEmailID xmlns="6b02143d-c076-4788-b315-b1d4ff2ff2ad">Manjushree.Samanta@cairnindia.com;Punit.Sinojiya@cairnindia.com</PublisherEmailID>
    <Status xmlns="6b02143d-c076-4788-b315-b1d4ff2ff2ad">Published</Status>
    <PublisherName xmlns="6b02143d-c076-4788-b315-b1d4ff2ff2ad">Manjushree Samantha;Punit Sinojiya;</PublisherName>
    <EndDate xmlns="6b02143d-c076-4788-b315-b1d4ff2ff2ad">2021-07-14T18:25:00+00:00</End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B69D-F4D3-4C21-BEA6-4B6F6F0C2287}"/>
</file>

<file path=customXml/itemProps2.xml><?xml version="1.0" encoding="utf-8"?>
<ds:datastoreItem xmlns:ds="http://schemas.openxmlformats.org/officeDocument/2006/customXml" ds:itemID="{30671BAE-FB7B-4521-BDFD-832F75088D29}">
  <ds:schemaRefs>
    <ds:schemaRef ds:uri="http://schemas.microsoft.com/office/2006/metadata/longProperties"/>
  </ds:schemaRefs>
</ds:datastoreItem>
</file>

<file path=customXml/itemProps3.xml><?xml version="1.0" encoding="utf-8"?>
<ds:datastoreItem xmlns:ds="http://schemas.openxmlformats.org/officeDocument/2006/customXml" ds:itemID="{57AB1354-42B6-45D0-BCB4-3F2C88B7718A}">
  <ds:schemaRefs>
    <ds:schemaRef ds:uri="http://schemas.microsoft.com/sharepoint/v3/contenttype/forms"/>
  </ds:schemaRefs>
</ds:datastoreItem>
</file>

<file path=customXml/itemProps4.xml><?xml version="1.0" encoding="utf-8"?>
<ds:datastoreItem xmlns:ds="http://schemas.openxmlformats.org/officeDocument/2006/customXml" ds:itemID="{E13385B5-EADC-4472-BC5D-45EA0A71D814}">
  <ds:schemaRefs>
    <ds:schemaRef ds:uri="http://schemas.microsoft.com/office/2006/metadata/properties"/>
    <ds:schemaRef ds:uri="http://schemas.microsoft.com/office/infopath/2007/PartnerControls"/>
    <ds:schemaRef ds:uri="c8f95122-a56f-4fc2-954e-3b29b4716bc5"/>
    <ds:schemaRef ds:uri="387b21a9-17dd-4297-9d86-45d146c52719"/>
    <ds:schemaRef ds:uri="ff3db9fd-3bfe-4f6b-9d52-338b0e823346"/>
    <ds:schemaRef ds:uri="b2f86159-8a91-45ca-8a75-7ea9d12b8799"/>
  </ds:schemaRefs>
</ds:datastoreItem>
</file>

<file path=customXml/itemProps5.xml><?xml version="1.0" encoding="utf-8"?>
<ds:datastoreItem xmlns:ds="http://schemas.openxmlformats.org/officeDocument/2006/customXml" ds:itemID="{84498F54-0C17-4566-A7D6-1C6E06A8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 EoI Content to be published– Offline</vt:lpstr>
    </vt:vector>
  </TitlesOfParts>
  <Company>CAIRN</Company>
  <LinksUpToDate>false</LinksUpToDate>
  <CharactersWithSpaces>17520</CharactersWithSpaces>
  <SharedDoc>false</SharedDoc>
  <HLinks>
    <vt:vector size="12" baseType="variant">
      <vt:variant>
        <vt:i4>2490401</vt:i4>
      </vt:variant>
      <vt:variant>
        <vt:i4>0</vt:i4>
      </vt:variant>
      <vt:variant>
        <vt:i4>0</vt:i4>
      </vt:variant>
      <vt:variant>
        <vt:i4>5</vt:i4>
      </vt:variant>
      <vt:variant>
        <vt:lpwstr>http://www.cairnindia.com/</vt:lpwstr>
      </vt:variant>
      <vt:variant>
        <vt:lpwstr/>
      </vt:variant>
      <vt:variant>
        <vt:i4>3866715</vt:i4>
      </vt:variant>
      <vt:variant>
        <vt:i4>-1</vt:i4>
      </vt:variant>
      <vt:variant>
        <vt:i4>2051</vt:i4>
      </vt:variant>
      <vt:variant>
        <vt:i4>1</vt:i4>
      </vt:variant>
      <vt:variant>
        <vt:lpwstr>cid:image001.png@01D2E909.78DFB530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EOI_GEOPHYSICAL GEOTECHNICAL SITE SURVEY IN OFFSHORE BLOCK</dc:title>
  <dc:subject/>
  <dc:creator>bsunil</dc:creator>
  <cp:keywords/>
  <dc:description/>
  <cp:lastModifiedBy>Stuti Misra</cp:lastModifiedBy>
  <cp:revision>3</cp:revision>
  <cp:lastPrinted>2018-07-16T08:48:00Z</cp:lastPrinted>
  <dcterms:created xsi:type="dcterms:W3CDTF">2021-07-06T10:43:00Z</dcterms:created>
  <dcterms:modified xsi:type="dcterms:W3CDTF">2021-07-06T10:48:00Z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bsunil</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NXTAG2">
    <vt:lpwstr>00080096090000000000010250300207f7000400038000</vt:lpwstr>
  </property>
  <property fmtid="{D5CDD505-2E9C-101B-9397-08002B2CF9AE}" pid="12" name="MSIP_Label_d8018b01-d6ca-4215-a70f-0f507ff65fa4_Enabled">
    <vt:lpwstr>True</vt:lpwstr>
  </property>
  <property fmtid="{D5CDD505-2E9C-101B-9397-08002B2CF9AE}" pid="13" name="MSIP_Label_d8018b01-d6ca-4215-a70f-0f507ff65fa4_SiteId">
    <vt:lpwstr>4273e6e9-aed1-40ab-83a3-85e0d43de705</vt:lpwstr>
  </property>
  <property fmtid="{D5CDD505-2E9C-101B-9397-08002B2CF9AE}" pid="14" name="MSIP_Label_d8018b01-d6ca-4215-a70f-0f507ff65fa4_Owner">
    <vt:lpwstr>10257@cairnindia.com</vt:lpwstr>
  </property>
  <property fmtid="{D5CDD505-2E9C-101B-9397-08002B2CF9AE}" pid="15" name="MSIP_Label_d8018b01-d6ca-4215-a70f-0f507ff65fa4_SetDate">
    <vt:lpwstr>2020-04-13T04:07:18.9038029Z</vt:lpwstr>
  </property>
  <property fmtid="{D5CDD505-2E9C-101B-9397-08002B2CF9AE}" pid="16" name="MSIP_Label_d8018b01-d6ca-4215-a70f-0f507ff65fa4_Name">
    <vt:lpwstr>Internal (C3)</vt:lpwstr>
  </property>
  <property fmtid="{D5CDD505-2E9C-101B-9397-08002B2CF9AE}" pid="17" name="MSIP_Label_d8018b01-d6ca-4215-a70f-0f507ff65fa4_Application">
    <vt:lpwstr>Microsoft Azure Information Protection</vt:lpwstr>
  </property>
  <property fmtid="{D5CDD505-2E9C-101B-9397-08002B2CF9AE}" pid="18" name="MSIP_Label_d8018b01-d6ca-4215-a70f-0f507ff65fa4_ActionId">
    <vt:lpwstr>1e79aab5-9ebb-4071-95c6-85bd2e52f2ab</vt:lpwstr>
  </property>
  <property fmtid="{D5CDD505-2E9C-101B-9397-08002B2CF9AE}" pid="19" name="MSIP_Label_d8018b01-d6ca-4215-a70f-0f507ff65fa4_Extended_MSFT_Method">
    <vt:lpwstr>Automatic</vt:lpwstr>
  </property>
  <property fmtid="{D5CDD505-2E9C-101B-9397-08002B2CF9AE}" pid="20" name="MSIP_Label_1a837f0f-bc33-47ca-8126-9d7bb0fbe56f_Enabled">
    <vt:lpwstr>True</vt:lpwstr>
  </property>
  <property fmtid="{D5CDD505-2E9C-101B-9397-08002B2CF9AE}" pid="21" name="MSIP_Label_1a837f0f-bc33-47ca-8126-9d7bb0fbe56f_SiteId">
    <vt:lpwstr>4273e6e9-aed1-40ab-83a3-85e0d43de705</vt:lpwstr>
  </property>
  <property fmtid="{D5CDD505-2E9C-101B-9397-08002B2CF9AE}" pid="22" name="MSIP_Label_1a837f0f-bc33-47ca-8126-9d7bb0fbe56f_Owner">
    <vt:lpwstr>10257@cairnindia.com</vt:lpwstr>
  </property>
  <property fmtid="{D5CDD505-2E9C-101B-9397-08002B2CF9AE}" pid="23" name="MSIP_Label_1a837f0f-bc33-47ca-8126-9d7bb0fbe56f_SetDate">
    <vt:lpwstr>2020-04-13T04:07:18.9038029Z</vt:lpwstr>
  </property>
  <property fmtid="{D5CDD505-2E9C-101B-9397-08002B2CF9AE}" pid="24" name="MSIP_Label_1a837f0f-bc33-47ca-8126-9d7bb0fbe56f_Name">
    <vt:lpwstr>All Employees and Partners</vt:lpwstr>
  </property>
  <property fmtid="{D5CDD505-2E9C-101B-9397-08002B2CF9AE}" pid="25" name="MSIP_Label_1a837f0f-bc33-47ca-8126-9d7bb0fbe56f_Application">
    <vt:lpwstr>Microsoft Azure Information Protection</vt:lpwstr>
  </property>
  <property fmtid="{D5CDD505-2E9C-101B-9397-08002B2CF9AE}" pid="26" name="MSIP_Label_1a837f0f-bc33-47ca-8126-9d7bb0fbe56f_ActionId">
    <vt:lpwstr>1e79aab5-9ebb-4071-95c6-85bd2e52f2ab</vt:lpwstr>
  </property>
  <property fmtid="{D5CDD505-2E9C-101B-9397-08002B2CF9AE}" pid="27" name="MSIP_Label_1a837f0f-bc33-47ca-8126-9d7bb0fbe56f_Parent">
    <vt:lpwstr>d8018b01-d6ca-4215-a70f-0f507ff65fa4</vt:lpwstr>
  </property>
  <property fmtid="{D5CDD505-2E9C-101B-9397-08002B2CF9AE}" pid="28" name="MSIP_Label_1a837f0f-bc33-47ca-8126-9d7bb0fbe56f_Extended_MSFT_Method">
    <vt:lpwstr>Automatic</vt:lpwstr>
  </property>
  <property fmtid="{D5CDD505-2E9C-101B-9397-08002B2CF9AE}" pid="29" name="Sensitivity">
    <vt:lpwstr>Internal (C3) All Employees and Partners</vt:lpwstr>
  </property>
  <property fmtid="{D5CDD505-2E9C-101B-9397-08002B2CF9AE}" pid="30" name="ContentTypeId">
    <vt:lpwstr>0x010100AB3067775509A64083AAF0CBF9409EB5</vt:lpwstr>
  </property>
</Properties>
</file>